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0682" w14:textId="77777777" w:rsidR="00005DF4" w:rsidRDefault="0088550E" w:rsidP="0088550E">
      <w:pPr>
        <w:pStyle w:val="NoSpacing"/>
        <w:jc w:val="center"/>
        <w:rPr>
          <w:b/>
        </w:rPr>
      </w:pPr>
      <w:r w:rsidRPr="0088550E">
        <w:rPr>
          <w:b/>
        </w:rPr>
        <w:t>VISALIA PUBLIC CEMETERY DISTRICT</w:t>
      </w:r>
    </w:p>
    <w:p w14:paraId="6A0E5E6C" w14:textId="1020C0C6" w:rsidR="00672439" w:rsidRDefault="00672439" w:rsidP="0088550E">
      <w:pPr>
        <w:pStyle w:val="NoSpacing"/>
        <w:jc w:val="center"/>
        <w:rPr>
          <w:b/>
        </w:rPr>
      </w:pPr>
      <w:r>
        <w:rPr>
          <w:b/>
        </w:rPr>
        <w:t xml:space="preserve">BOARD OF TRUSTEES </w:t>
      </w:r>
      <w:r w:rsidR="006B15A5">
        <w:rPr>
          <w:b/>
        </w:rPr>
        <w:t>MONTHLY MEETING</w:t>
      </w:r>
      <w:r w:rsidR="00C109D5">
        <w:rPr>
          <w:b/>
        </w:rPr>
        <w:t xml:space="preserve"> </w:t>
      </w:r>
    </w:p>
    <w:p w14:paraId="44495417" w14:textId="7B85D403" w:rsidR="00672439" w:rsidRDefault="00BD7D10" w:rsidP="0088550E">
      <w:pPr>
        <w:pStyle w:val="NoSpacing"/>
        <w:jc w:val="center"/>
        <w:rPr>
          <w:b/>
        </w:rPr>
      </w:pPr>
      <w:r>
        <w:rPr>
          <w:b/>
        </w:rPr>
        <w:t>WEDNE</w:t>
      </w:r>
      <w:r w:rsidR="00EE36DF">
        <w:rPr>
          <w:b/>
        </w:rPr>
        <w:t>SDAY</w:t>
      </w:r>
      <w:r w:rsidR="003F003B">
        <w:rPr>
          <w:b/>
        </w:rPr>
        <w:t xml:space="preserve">, </w:t>
      </w:r>
      <w:r w:rsidR="000028C1">
        <w:rPr>
          <w:b/>
        </w:rPr>
        <w:t>FEBRUARY 22</w:t>
      </w:r>
      <w:r w:rsidR="00AF2C6A">
        <w:rPr>
          <w:b/>
        </w:rPr>
        <w:t>,</w:t>
      </w:r>
      <w:r w:rsidR="00522767">
        <w:rPr>
          <w:b/>
        </w:rPr>
        <w:t xml:space="preserve"> </w:t>
      </w:r>
      <w:proofErr w:type="gramStart"/>
      <w:r w:rsidR="00AF2C6A">
        <w:rPr>
          <w:b/>
        </w:rPr>
        <w:t>202</w:t>
      </w:r>
      <w:r w:rsidR="006B15A5">
        <w:rPr>
          <w:b/>
        </w:rPr>
        <w:t>3</w:t>
      </w:r>
      <w:proofErr w:type="gramEnd"/>
      <w:r w:rsidR="007C0609">
        <w:rPr>
          <w:b/>
        </w:rPr>
        <w:t xml:space="preserve"> </w:t>
      </w:r>
      <w:r w:rsidR="006B15A5">
        <w:rPr>
          <w:b/>
        </w:rPr>
        <w:t>9:00</w:t>
      </w:r>
      <w:r w:rsidR="00AD6025">
        <w:rPr>
          <w:b/>
        </w:rPr>
        <w:t xml:space="preserve"> </w:t>
      </w:r>
      <w:r w:rsidR="006B15A5">
        <w:rPr>
          <w:b/>
        </w:rPr>
        <w:t>A</w:t>
      </w:r>
      <w:r w:rsidR="00672439">
        <w:rPr>
          <w:b/>
        </w:rPr>
        <w:t>.M.</w:t>
      </w:r>
      <w:r w:rsidR="00B65EE6">
        <w:rPr>
          <w:b/>
        </w:rPr>
        <w:t xml:space="preserve"> </w:t>
      </w:r>
    </w:p>
    <w:p w14:paraId="610A6D4B" w14:textId="5605065F" w:rsidR="009C6A10" w:rsidRDefault="007E3164" w:rsidP="0088550E">
      <w:pPr>
        <w:pStyle w:val="NoSpacing"/>
        <w:jc w:val="center"/>
        <w:rPr>
          <w:b/>
        </w:rPr>
      </w:pPr>
      <w:r w:rsidRPr="00556808">
        <w:rPr>
          <w:b/>
        </w:rPr>
        <w:t xml:space="preserve"> </w:t>
      </w:r>
    </w:p>
    <w:p w14:paraId="4C2BBDB0" w14:textId="77777777" w:rsidR="00672439" w:rsidRPr="0088550E" w:rsidRDefault="00672439" w:rsidP="0088550E">
      <w:pPr>
        <w:pStyle w:val="NoSpacing"/>
        <w:jc w:val="center"/>
        <w:rPr>
          <w:b/>
        </w:rPr>
      </w:pPr>
      <w:r>
        <w:rPr>
          <w:b/>
        </w:rPr>
        <w:t>MINUTES</w:t>
      </w:r>
    </w:p>
    <w:tbl>
      <w:tblPr>
        <w:tblStyle w:val="TableGrid"/>
        <w:tblpPr w:leftFromText="180" w:rightFromText="180" w:horzAnchor="margin" w:tblpY="1618"/>
        <w:tblW w:w="9648" w:type="dxa"/>
        <w:tblLook w:val="04A0" w:firstRow="1" w:lastRow="0" w:firstColumn="1" w:lastColumn="0" w:noHBand="0" w:noVBand="1"/>
      </w:tblPr>
      <w:tblGrid>
        <w:gridCol w:w="7128"/>
        <w:gridCol w:w="2520"/>
      </w:tblGrid>
      <w:tr w:rsidR="006D42E6" w14:paraId="52FAED7D" w14:textId="77777777" w:rsidTr="00DC20C4">
        <w:tc>
          <w:tcPr>
            <w:tcW w:w="7128" w:type="dxa"/>
          </w:tcPr>
          <w:p w14:paraId="3BC19DF5" w14:textId="6F5E0AEA" w:rsidR="006D42E6" w:rsidRDefault="006D42E6" w:rsidP="003F003B">
            <w:pPr>
              <w:pStyle w:val="NoSpacing"/>
              <w:rPr>
                <w:b/>
              </w:rPr>
            </w:pPr>
            <w:r>
              <w:rPr>
                <w:b/>
              </w:rPr>
              <w:t>Trustees Philpot, Ouzounian, Link and Johnson</w:t>
            </w:r>
            <w:r w:rsidR="00877726">
              <w:rPr>
                <w:b/>
              </w:rPr>
              <w:t>,</w:t>
            </w:r>
            <w:r>
              <w:rPr>
                <w:b/>
              </w:rPr>
              <w:t xml:space="preserve"> </w:t>
            </w:r>
            <w:r w:rsidR="00877726">
              <w:rPr>
                <w:b/>
              </w:rPr>
              <w:t xml:space="preserve">District </w:t>
            </w:r>
            <w:r>
              <w:rPr>
                <w:b/>
              </w:rPr>
              <w:t xml:space="preserve">Manager </w:t>
            </w:r>
            <w:r w:rsidR="00877726">
              <w:rPr>
                <w:b/>
              </w:rPr>
              <w:t>Lopez</w:t>
            </w:r>
            <w:r w:rsidR="00C162F8">
              <w:rPr>
                <w:b/>
              </w:rPr>
              <w:t>, Board Secretary Stallions, Office Supervisor Resendiz were all present.</w:t>
            </w:r>
            <w:r>
              <w:rPr>
                <w:b/>
              </w:rPr>
              <w:t xml:space="preserve">  Chair Johnson called the meeting to order </w:t>
            </w:r>
            <w:r w:rsidR="00CE3D83">
              <w:rPr>
                <w:b/>
              </w:rPr>
              <w:t>at 9:0</w:t>
            </w:r>
            <w:r w:rsidR="000028C1">
              <w:rPr>
                <w:b/>
              </w:rPr>
              <w:t>5</w:t>
            </w:r>
            <w:r w:rsidR="006B15A5">
              <w:rPr>
                <w:b/>
              </w:rPr>
              <w:t>a</w:t>
            </w:r>
            <w:r>
              <w:rPr>
                <w:b/>
              </w:rPr>
              <w:t>m.</w:t>
            </w:r>
            <w:r w:rsidR="006B15A5">
              <w:rPr>
                <w:b/>
              </w:rPr>
              <w:t xml:space="preserve"> Alexander arrived at 9:</w:t>
            </w:r>
            <w:r w:rsidR="000028C1">
              <w:rPr>
                <w:b/>
              </w:rPr>
              <w:t>08</w:t>
            </w:r>
            <w:r w:rsidR="006B15A5">
              <w:rPr>
                <w:b/>
              </w:rPr>
              <w:t>am</w:t>
            </w:r>
          </w:p>
        </w:tc>
        <w:tc>
          <w:tcPr>
            <w:tcW w:w="2520" w:type="dxa"/>
          </w:tcPr>
          <w:p w14:paraId="0DD58278" w14:textId="468AA076" w:rsidR="006D42E6" w:rsidRDefault="006D42E6" w:rsidP="0088550E">
            <w:pPr>
              <w:pStyle w:val="NoSpacing"/>
              <w:jc w:val="center"/>
              <w:rPr>
                <w:b/>
              </w:rPr>
            </w:pPr>
            <w:r>
              <w:rPr>
                <w:b/>
              </w:rPr>
              <w:t>CALL TO ORDER AND RECORD OF ATTENDANCE</w:t>
            </w:r>
          </w:p>
        </w:tc>
      </w:tr>
      <w:tr w:rsidR="006D42E6" w14:paraId="5043FA7E" w14:textId="77777777" w:rsidTr="00C44A69">
        <w:trPr>
          <w:trHeight w:val="170"/>
        </w:trPr>
        <w:tc>
          <w:tcPr>
            <w:tcW w:w="7128" w:type="dxa"/>
          </w:tcPr>
          <w:p w14:paraId="4397FAA5" w14:textId="42332FA8" w:rsidR="006D42E6" w:rsidRDefault="006B15A5" w:rsidP="006D01AB">
            <w:pPr>
              <w:pStyle w:val="NoSpacing"/>
              <w:rPr>
                <w:b/>
              </w:rPr>
            </w:pPr>
            <w:r>
              <w:rPr>
                <w:b/>
              </w:rPr>
              <w:t xml:space="preserve">  </w:t>
            </w:r>
          </w:p>
          <w:p w14:paraId="4518DFC8" w14:textId="474B6A08" w:rsidR="006D42E6" w:rsidRDefault="006D42E6" w:rsidP="006B15A5">
            <w:pPr>
              <w:pStyle w:val="NoSpacing"/>
              <w:rPr>
                <w:b/>
              </w:rPr>
            </w:pPr>
          </w:p>
        </w:tc>
        <w:tc>
          <w:tcPr>
            <w:tcW w:w="2520" w:type="dxa"/>
          </w:tcPr>
          <w:p w14:paraId="664DC323" w14:textId="40B820FD" w:rsidR="006D42E6" w:rsidRDefault="006D42E6" w:rsidP="0088550E">
            <w:pPr>
              <w:pStyle w:val="NoSpacing"/>
              <w:jc w:val="center"/>
              <w:rPr>
                <w:b/>
              </w:rPr>
            </w:pPr>
          </w:p>
        </w:tc>
      </w:tr>
      <w:tr w:rsidR="006D42E6" w14:paraId="05D2FE56" w14:textId="77777777" w:rsidTr="00DC20C4">
        <w:tc>
          <w:tcPr>
            <w:tcW w:w="7128" w:type="dxa"/>
          </w:tcPr>
          <w:p w14:paraId="70C06913" w14:textId="77777777" w:rsidR="007276F4" w:rsidRDefault="00522767" w:rsidP="000028C1">
            <w:pPr>
              <w:pStyle w:val="NoSpacing"/>
              <w:rPr>
                <w:b/>
              </w:rPr>
            </w:pPr>
            <w:r>
              <w:rPr>
                <w:b/>
              </w:rPr>
              <w:t>Minutes pulled to correct Philpot to Personnel Committee.</w:t>
            </w:r>
          </w:p>
          <w:p w14:paraId="47C147AA" w14:textId="77777777" w:rsidR="007276F4" w:rsidRDefault="007276F4" w:rsidP="000028C1">
            <w:pPr>
              <w:pStyle w:val="NoSpacing"/>
              <w:rPr>
                <w:b/>
              </w:rPr>
            </w:pPr>
          </w:p>
          <w:p w14:paraId="475951A1" w14:textId="35F65FAD" w:rsidR="00522767" w:rsidRDefault="007276F4" w:rsidP="000028C1">
            <w:pPr>
              <w:pStyle w:val="NoSpacing"/>
              <w:rPr>
                <w:b/>
              </w:rPr>
            </w:pPr>
            <w:r>
              <w:rPr>
                <w:b/>
              </w:rPr>
              <w:t>Needed to</w:t>
            </w:r>
            <w:r w:rsidR="00522767">
              <w:rPr>
                <w:b/>
              </w:rPr>
              <w:t xml:space="preserve"> </w:t>
            </w:r>
            <w:r>
              <w:rPr>
                <w:b/>
              </w:rPr>
              <w:t>a</w:t>
            </w:r>
            <w:r w:rsidR="00522767">
              <w:rPr>
                <w:b/>
              </w:rPr>
              <w:t xml:space="preserve">dd (No Action Taken) to closed Session and time adjourned. </w:t>
            </w:r>
          </w:p>
          <w:p w14:paraId="464E43A1" w14:textId="43855B71" w:rsidR="00522767" w:rsidRDefault="00522767" w:rsidP="000028C1">
            <w:pPr>
              <w:pStyle w:val="NoSpacing"/>
              <w:rPr>
                <w:b/>
              </w:rPr>
            </w:pPr>
          </w:p>
          <w:p w14:paraId="6E11E3BA" w14:textId="11CCD339" w:rsidR="00522767" w:rsidRDefault="00522767" w:rsidP="000028C1">
            <w:pPr>
              <w:pStyle w:val="NoSpacing"/>
              <w:rPr>
                <w:b/>
              </w:rPr>
            </w:pPr>
            <w:r>
              <w:rPr>
                <w:b/>
              </w:rPr>
              <w:t xml:space="preserve">Priority #1 regarding </w:t>
            </w:r>
            <w:r w:rsidR="00E226C9">
              <w:rPr>
                <w:b/>
              </w:rPr>
              <w:t>accepting additional $1,260.00 fee</w:t>
            </w:r>
            <w:r>
              <w:rPr>
                <w:b/>
              </w:rPr>
              <w:t xml:space="preserve"> pulled from Manager Report to be discussed at other Board Matters. </w:t>
            </w:r>
          </w:p>
          <w:p w14:paraId="3C15D75E" w14:textId="2CF3F76F" w:rsidR="00C162F8" w:rsidRDefault="00C162F8" w:rsidP="006D01AB">
            <w:pPr>
              <w:pStyle w:val="NoSpacing"/>
              <w:rPr>
                <w:b/>
              </w:rPr>
            </w:pPr>
          </w:p>
          <w:p w14:paraId="2824ECD3" w14:textId="6B87E9D2" w:rsidR="00C162F8" w:rsidRDefault="004F4AE9" w:rsidP="006D01AB">
            <w:pPr>
              <w:pStyle w:val="NoSpacing"/>
              <w:rPr>
                <w:b/>
              </w:rPr>
            </w:pPr>
            <w:r>
              <w:rPr>
                <w:b/>
              </w:rPr>
              <w:t xml:space="preserve">MMSC </w:t>
            </w:r>
            <w:r w:rsidR="00E226C9">
              <w:rPr>
                <w:b/>
              </w:rPr>
              <w:t>Link</w:t>
            </w:r>
            <w:r>
              <w:rPr>
                <w:b/>
              </w:rPr>
              <w:t xml:space="preserve">/Philpot All ayes to accept Consent items </w:t>
            </w:r>
            <w:r w:rsidR="00E226C9">
              <w:rPr>
                <w:b/>
              </w:rPr>
              <w:t xml:space="preserve">with corrections discussed. </w:t>
            </w:r>
          </w:p>
          <w:p w14:paraId="51763F29" w14:textId="01155188" w:rsidR="00096EFB" w:rsidRDefault="00096EFB" w:rsidP="006D01AB">
            <w:pPr>
              <w:pStyle w:val="NoSpacing"/>
              <w:rPr>
                <w:b/>
              </w:rPr>
            </w:pPr>
          </w:p>
        </w:tc>
        <w:tc>
          <w:tcPr>
            <w:tcW w:w="2520" w:type="dxa"/>
          </w:tcPr>
          <w:p w14:paraId="0D887DAB" w14:textId="77777777" w:rsidR="006D42E6" w:rsidRDefault="00CE3D83" w:rsidP="00855534">
            <w:pPr>
              <w:pStyle w:val="NoSpacing"/>
              <w:jc w:val="center"/>
              <w:rPr>
                <w:b/>
              </w:rPr>
            </w:pPr>
            <w:r>
              <w:rPr>
                <w:b/>
              </w:rPr>
              <w:t>Consent Items:</w:t>
            </w:r>
          </w:p>
          <w:p w14:paraId="4061DFC9" w14:textId="331E61FE" w:rsidR="00CE3D83" w:rsidRDefault="00CE3D83" w:rsidP="00855534">
            <w:pPr>
              <w:pStyle w:val="NoSpacing"/>
              <w:jc w:val="center"/>
              <w:rPr>
                <w:b/>
              </w:rPr>
            </w:pPr>
            <w:r>
              <w:rPr>
                <w:b/>
              </w:rPr>
              <w:t xml:space="preserve">Meeting Minutes </w:t>
            </w:r>
            <w:r w:rsidR="00522767">
              <w:rPr>
                <w:b/>
              </w:rPr>
              <w:t>1</w:t>
            </w:r>
            <w:r>
              <w:rPr>
                <w:b/>
              </w:rPr>
              <w:t>/</w:t>
            </w:r>
            <w:proofErr w:type="gramStart"/>
            <w:r w:rsidR="00522767">
              <w:rPr>
                <w:b/>
              </w:rPr>
              <w:t>25</w:t>
            </w:r>
            <w:r>
              <w:rPr>
                <w:b/>
              </w:rPr>
              <w:t>,  Burial</w:t>
            </w:r>
            <w:proofErr w:type="gramEnd"/>
            <w:r>
              <w:rPr>
                <w:b/>
              </w:rPr>
              <w:t xml:space="preserve"> count, workload report</w:t>
            </w:r>
            <w:r w:rsidR="00E235FF">
              <w:rPr>
                <w:b/>
              </w:rPr>
              <w:t>, Manager report, Strategic plan update</w:t>
            </w:r>
          </w:p>
        </w:tc>
      </w:tr>
      <w:tr w:rsidR="006D42E6" w14:paraId="52106B99" w14:textId="77777777" w:rsidTr="00DC20C4">
        <w:tc>
          <w:tcPr>
            <w:tcW w:w="7128" w:type="dxa"/>
          </w:tcPr>
          <w:p w14:paraId="0FB99F74" w14:textId="05D5989D" w:rsidR="00CD7FD9" w:rsidRDefault="00E226C9" w:rsidP="006D01AB">
            <w:pPr>
              <w:pStyle w:val="NoSpacing"/>
              <w:rPr>
                <w:b/>
              </w:rPr>
            </w:pPr>
            <w:r>
              <w:rPr>
                <w:b/>
              </w:rPr>
              <w:t>Jason Hutton</w:t>
            </w:r>
            <w:r w:rsidR="00421E45">
              <w:rPr>
                <w:b/>
              </w:rPr>
              <w:t>-</w:t>
            </w:r>
            <w:r>
              <w:rPr>
                <w:b/>
              </w:rPr>
              <w:t xml:space="preserve"> from Millcreek Management to discuss options of properties for inquiry. </w:t>
            </w:r>
          </w:p>
          <w:p w14:paraId="76BE26CA" w14:textId="77777777" w:rsidR="002723AA" w:rsidRDefault="00E226C9" w:rsidP="006D01AB">
            <w:pPr>
              <w:pStyle w:val="NoSpacing"/>
              <w:rPr>
                <w:b/>
              </w:rPr>
            </w:pPr>
            <w:r>
              <w:rPr>
                <w:b/>
              </w:rPr>
              <w:t xml:space="preserve">914 N Rinaldi empty lot and </w:t>
            </w:r>
            <w:r w:rsidR="002723AA">
              <w:rPr>
                <w:b/>
              </w:rPr>
              <w:t xml:space="preserve">1021 N Grove St. (Berean Christian Church.) </w:t>
            </w:r>
          </w:p>
          <w:p w14:paraId="63435625" w14:textId="77777777" w:rsidR="002723AA" w:rsidRDefault="002723AA" w:rsidP="006D01AB">
            <w:pPr>
              <w:pStyle w:val="NoSpacing"/>
              <w:rPr>
                <w:b/>
              </w:rPr>
            </w:pPr>
          </w:p>
          <w:p w14:paraId="72251324" w14:textId="7435861E" w:rsidR="00E226C9" w:rsidRDefault="002723AA" w:rsidP="006D01AB">
            <w:pPr>
              <w:pStyle w:val="NoSpacing"/>
              <w:rPr>
                <w:b/>
              </w:rPr>
            </w:pPr>
            <w:r>
              <w:rPr>
                <w:b/>
              </w:rPr>
              <w:t xml:space="preserve">MMSC </w:t>
            </w:r>
            <w:r w:rsidR="00CF5213">
              <w:rPr>
                <w:b/>
              </w:rPr>
              <w:t>Ouzounian</w:t>
            </w:r>
            <w:r>
              <w:rPr>
                <w:b/>
              </w:rPr>
              <w:t xml:space="preserve">/Link All ayes for Jason Hutton to send a letter of intent to purchase the property at 914 N Rinaldi at the price of $50k based on the appraisal value. Also have the authority to increase up to 60k if need be. </w:t>
            </w:r>
          </w:p>
          <w:p w14:paraId="21CC0164" w14:textId="77777777" w:rsidR="00E07ED6" w:rsidRDefault="00E07ED6" w:rsidP="006D01AB">
            <w:pPr>
              <w:pStyle w:val="NoSpacing"/>
              <w:rPr>
                <w:b/>
              </w:rPr>
            </w:pPr>
          </w:p>
          <w:p w14:paraId="527AAADB" w14:textId="0205671F" w:rsidR="002723AA" w:rsidRDefault="002723AA" w:rsidP="006D01AB">
            <w:pPr>
              <w:pStyle w:val="NoSpacing"/>
              <w:rPr>
                <w:b/>
              </w:rPr>
            </w:pPr>
            <w:r>
              <w:rPr>
                <w:b/>
              </w:rPr>
              <w:t>MMSC Link</w:t>
            </w:r>
            <w:r w:rsidR="00E07ED6">
              <w:rPr>
                <w:b/>
              </w:rPr>
              <w:t>/</w:t>
            </w:r>
            <w:r w:rsidR="00CF5213">
              <w:rPr>
                <w:b/>
              </w:rPr>
              <w:t>Ouzounian</w:t>
            </w:r>
            <w:r>
              <w:rPr>
                <w:b/>
              </w:rPr>
              <w:t xml:space="preserve"> All ayes</w:t>
            </w:r>
            <w:r w:rsidR="00E07ED6">
              <w:rPr>
                <w:b/>
              </w:rPr>
              <w:t xml:space="preserve"> for Chair to send a letter of interest in </w:t>
            </w:r>
            <w:r w:rsidR="007276F4">
              <w:rPr>
                <w:b/>
              </w:rPr>
              <w:t>inquiring</w:t>
            </w:r>
            <w:r w:rsidR="006351A5">
              <w:rPr>
                <w:b/>
              </w:rPr>
              <w:t xml:space="preserve"> about </w:t>
            </w:r>
            <w:r w:rsidR="007276F4">
              <w:rPr>
                <w:b/>
              </w:rPr>
              <w:t>the</w:t>
            </w:r>
            <w:r w:rsidR="00E07ED6">
              <w:rPr>
                <w:b/>
              </w:rPr>
              <w:t xml:space="preserve"> </w:t>
            </w:r>
            <w:r w:rsidR="007276F4">
              <w:rPr>
                <w:b/>
              </w:rPr>
              <w:t xml:space="preserve">potential purchase of the </w:t>
            </w:r>
            <w:r w:rsidR="00E07ED6">
              <w:rPr>
                <w:b/>
              </w:rPr>
              <w:t xml:space="preserve">property at 1021 W. Grove St. </w:t>
            </w:r>
            <w:r w:rsidR="007276F4">
              <w:rPr>
                <w:b/>
              </w:rPr>
              <w:t xml:space="preserve">This would be </w:t>
            </w:r>
            <w:r w:rsidR="00E07ED6">
              <w:rPr>
                <w:b/>
              </w:rPr>
              <w:t>for the future expansion of the cemetery.</w:t>
            </w:r>
            <w:r w:rsidR="007276F4">
              <w:rPr>
                <w:b/>
              </w:rPr>
              <w:t xml:space="preserve"> We </w:t>
            </w:r>
            <w:r w:rsidR="00CF5213">
              <w:rPr>
                <w:b/>
              </w:rPr>
              <w:t>would propose</w:t>
            </w:r>
            <w:r w:rsidR="00E07ED6">
              <w:rPr>
                <w:b/>
              </w:rPr>
              <w:t xml:space="preserve"> the use of our Chapel for </w:t>
            </w:r>
            <w:proofErr w:type="gramStart"/>
            <w:r w:rsidR="00E07ED6">
              <w:rPr>
                <w:b/>
              </w:rPr>
              <w:t>there</w:t>
            </w:r>
            <w:proofErr w:type="gramEnd"/>
            <w:r w:rsidR="00E07ED6">
              <w:rPr>
                <w:b/>
              </w:rPr>
              <w:t xml:space="preserve"> Saturday services as well. If interested, we would be happy to discuss at their convenience. </w:t>
            </w:r>
          </w:p>
          <w:p w14:paraId="69B54111" w14:textId="77777777" w:rsidR="002723AA" w:rsidRDefault="002723AA" w:rsidP="006D01AB">
            <w:pPr>
              <w:pStyle w:val="NoSpacing"/>
              <w:rPr>
                <w:b/>
              </w:rPr>
            </w:pPr>
          </w:p>
          <w:p w14:paraId="7DBD7DF8" w14:textId="135C2EC3" w:rsidR="002723AA" w:rsidRDefault="002723AA" w:rsidP="006D01AB">
            <w:pPr>
              <w:pStyle w:val="NoSpacing"/>
              <w:rPr>
                <w:b/>
              </w:rPr>
            </w:pPr>
          </w:p>
        </w:tc>
        <w:tc>
          <w:tcPr>
            <w:tcW w:w="2520" w:type="dxa"/>
          </w:tcPr>
          <w:p w14:paraId="69969CF6" w14:textId="30302F84" w:rsidR="006D42E6" w:rsidRDefault="00E226C9" w:rsidP="00855534">
            <w:pPr>
              <w:pStyle w:val="NoSpacing"/>
              <w:jc w:val="center"/>
              <w:rPr>
                <w:b/>
              </w:rPr>
            </w:pPr>
            <w:r>
              <w:rPr>
                <w:b/>
              </w:rPr>
              <w:t xml:space="preserve">Potential Property for Expansion </w:t>
            </w:r>
          </w:p>
        </w:tc>
      </w:tr>
      <w:tr w:rsidR="006D42E6" w14:paraId="45ADF260" w14:textId="77777777" w:rsidTr="00DC20C4">
        <w:tc>
          <w:tcPr>
            <w:tcW w:w="7128" w:type="dxa"/>
          </w:tcPr>
          <w:p w14:paraId="13EC8A59" w14:textId="43D23E36" w:rsidR="006D42E6" w:rsidRDefault="00680916" w:rsidP="006D01AB">
            <w:pPr>
              <w:pStyle w:val="NoSpacing"/>
              <w:rPr>
                <w:b/>
              </w:rPr>
            </w:pPr>
            <w:r>
              <w:rPr>
                <w:b/>
              </w:rPr>
              <w:t xml:space="preserve">Walter </w:t>
            </w:r>
            <w:proofErr w:type="spellStart"/>
            <w:r>
              <w:rPr>
                <w:b/>
              </w:rPr>
              <w:t>Deissler</w:t>
            </w:r>
            <w:proofErr w:type="spellEnd"/>
            <w:r>
              <w:rPr>
                <w:b/>
              </w:rPr>
              <w:t xml:space="preserve"> </w:t>
            </w:r>
            <w:r w:rsidR="007276F4">
              <w:rPr>
                <w:b/>
              </w:rPr>
              <w:t>– Advised</w:t>
            </w:r>
            <w:r w:rsidR="00E1066C">
              <w:rPr>
                <w:b/>
              </w:rPr>
              <w:t xml:space="preserve"> he </w:t>
            </w:r>
            <w:r w:rsidR="00E07ED6">
              <w:rPr>
                <w:b/>
              </w:rPr>
              <w:t xml:space="preserve">will be meeting with the planning commission in the next week or so. He will reach out to Domingo and advise of the date and time. </w:t>
            </w:r>
            <w:proofErr w:type="gramStart"/>
            <w:r w:rsidR="00E07ED6">
              <w:rPr>
                <w:b/>
              </w:rPr>
              <w:t>Board</w:t>
            </w:r>
            <w:proofErr w:type="gramEnd"/>
            <w:r w:rsidR="00E07ED6">
              <w:rPr>
                <w:b/>
              </w:rPr>
              <w:t xml:space="preserve"> would like to have </w:t>
            </w:r>
            <w:r w:rsidR="00CF5213">
              <w:rPr>
                <w:b/>
              </w:rPr>
              <w:t>Ouzounian</w:t>
            </w:r>
            <w:r w:rsidR="00E07ED6">
              <w:rPr>
                <w:b/>
              </w:rPr>
              <w:t xml:space="preserve"> and </w:t>
            </w:r>
            <w:r w:rsidR="00E1066C">
              <w:rPr>
                <w:b/>
              </w:rPr>
              <w:t xml:space="preserve">Johnson at the meeting as well. </w:t>
            </w:r>
          </w:p>
          <w:p w14:paraId="0A36801F" w14:textId="11E4DC85" w:rsidR="00C44A69" w:rsidRDefault="00C44A69" w:rsidP="006D01AB">
            <w:pPr>
              <w:pStyle w:val="NoSpacing"/>
              <w:rPr>
                <w:b/>
              </w:rPr>
            </w:pPr>
          </w:p>
        </w:tc>
        <w:tc>
          <w:tcPr>
            <w:tcW w:w="2520" w:type="dxa"/>
          </w:tcPr>
          <w:p w14:paraId="031704B9" w14:textId="6F8504AE" w:rsidR="006D42E6" w:rsidRDefault="00C61566" w:rsidP="0024104D">
            <w:pPr>
              <w:pStyle w:val="NoSpacing"/>
              <w:jc w:val="center"/>
              <w:rPr>
                <w:b/>
              </w:rPr>
            </w:pPr>
            <w:r>
              <w:rPr>
                <w:b/>
              </w:rPr>
              <w:t xml:space="preserve">New office </w:t>
            </w:r>
            <w:r w:rsidR="00E07ED6">
              <w:rPr>
                <w:b/>
              </w:rPr>
              <w:t>/Expansion</w:t>
            </w:r>
          </w:p>
          <w:p w14:paraId="67DDDE81" w14:textId="1BAE26E6" w:rsidR="0048039C" w:rsidRDefault="0048039C" w:rsidP="0024104D">
            <w:pPr>
              <w:pStyle w:val="NoSpacing"/>
              <w:jc w:val="center"/>
              <w:rPr>
                <w:b/>
              </w:rPr>
            </w:pPr>
          </w:p>
        </w:tc>
      </w:tr>
      <w:tr w:rsidR="00DC20C4" w14:paraId="08CD49EA" w14:textId="77777777" w:rsidTr="00DC20C4">
        <w:tc>
          <w:tcPr>
            <w:tcW w:w="7128" w:type="dxa"/>
          </w:tcPr>
          <w:p w14:paraId="25C5C1DA" w14:textId="31F1E983" w:rsidR="00A77E39" w:rsidRDefault="00E1066C" w:rsidP="006D01AB">
            <w:pPr>
              <w:pStyle w:val="NoSpacing"/>
              <w:rPr>
                <w:b/>
              </w:rPr>
            </w:pPr>
            <w:r>
              <w:rPr>
                <w:b/>
              </w:rPr>
              <w:t xml:space="preserve">Discussed the camera policy as presented. Philpot would like the policy number added to the top.  </w:t>
            </w:r>
          </w:p>
          <w:p w14:paraId="46CB1943" w14:textId="77777777" w:rsidR="00E1066C" w:rsidRDefault="00E1066C" w:rsidP="006D01AB">
            <w:pPr>
              <w:pStyle w:val="NoSpacing"/>
              <w:rPr>
                <w:b/>
              </w:rPr>
            </w:pPr>
          </w:p>
          <w:p w14:paraId="618776EA" w14:textId="1BD2C7E6" w:rsidR="00A77E39" w:rsidRDefault="00A77E39" w:rsidP="006D01AB">
            <w:pPr>
              <w:pStyle w:val="NoSpacing"/>
              <w:rPr>
                <w:b/>
              </w:rPr>
            </w:pPr>
            <w:r>
              <w:rPr>
                <w:b/>
              </w:rPr>
              <w:t xml:space="preserve">MMSC </w:t>
            </w:r>
            <w:r w:rsidR="00E1066C">
              <w:rPr>
                <w:b/>
              </w:rPr>
              <w:t>Philpot</w:t>
            </w:r>
            <w:r>
              <w:rPr>
                <w:b/>
              </w:rPr>
              <w:t>/</w:t>
            </w:r>
            <w:r w:rsidR="00CF5213">
              <w:rPr>
                <w:b/>
              </w:rPr>
              <w:t>Ouzounian</w:t>
            </w:r>
            <w:r>
              <w:rPr>
                <w:b/>
              </w:rPr>
              <w:t xml:space="preserve"> All ayes to accept </w:t>
            </w:r>
            <w:r w:rsidR="00E1066C">
              <w:rPr>
                <w:b/>
              </w:rPr>
              <w:t>policy</w:t>
            </w:r>
            <w:r w:rsidR="00890470">
              <w:rPr>
                <w:b/>
              </w:rPr>
              <w:t xml:space="preserve"> as presented</w:t>
            </w:r>
            <w:r w:rsidR="00E1066C">
              <w:rPr>
                <w:b/>
              </w:rPr>
              <w:t xml:space="preserve"> with addition of policy number.</w:t>
            </w:r>
            <w:r w:rsidR="00890470">
              <w:rPr>
                <w:b/>
              </w:rPr>
              <w:t xml:space="preserve"> </w:t>
            </w:r>
          </w:p>
          <w:p w14:paraId="3D69E6FE" w14:textId="34C0CC96" w:rsidR="00A77E39" w:rsidRDefault="00A77E39" w:rsidP="006D01AB">
            <w:pPr>
              <w:pStyle w:val="NoSpacing"/>
              <w:rPr>
                <w:b/>
              </w:rPr>
            </w:pPr>
          </w:p>
        </w:tc>
        <w:tc>
          <w:tcPr>
            <w:tcW w:w="2520" w:type="dxa"/>
          </w:tcPr>
          <w:p w14:paraId="22CF611D" w14:textId="1CB500E5" w:rsidR="00DC20C4" w:rsidRDefault="00E1066C" w:rsidP="002752D1">
            <w:pPr>
              <w:pStyle w:val="NoSpacing"/>
              <w:rPr>
                <w:b/>
              </w:rPr>
            </w:pPr>
            <w:r>
              <w:rPr>
                <w:b/>
              </w:rPr>
              <w:t>Camera Policy</w:t>
            </w:r>
          </w:p>
        </w:tc>
      </w:tr>
      <w:tr w:rsidR="00DC20C4" w14:paraId="02113C0B" w14:textId="77777777" w:rsidTr="00DC20C4">
        <w:tc>
          <w:tcPr>
            <w:tcW w:w="7128" w:type="dxa"/>
          </w:tcPr>
          <w:p w14:paraId="7496D1CB" w14:textId="77777777" w:rsidR="001768AE" w:rsidRDefault="001768AE" w:rsidP="006D01AB">
            <w:pPr>
              <w:pStyle w:val="NoSpacing"/>
              <w:rPr>
                <w:b/>
              </w:rPr>
            </w:pPr>
          </w:p>
          <w:p w14:paraId="30415E29" w14:textId="77777777" w:rsidR="001768AE" w:rsidRDefault="001768AE" w:rsidP="006D01AB">
            <w:pPr>
              <w:pStyle w:val="NoSpacing"/>
              <w:rPr>
                <w:b/>
              </w:rPr>
            </w:pPr>
          </w:p>
          <w:p w14:paraId="06490257" w14:textId="77777777" w:rsidR="001768AE" w:rsidRDefault="001768AE" w:rsidP="006D01AB">
            <w:pPr>
              <w:pStyle w:val="NoSpacing"/>
              <w:rPr>
                <w:b/>
              </w:rPr>
            </w:pPr>
          </w:p>
          <w:p w14:paraId="6C5F3E00" w14:textId="61EEEBDA" w:rsidR="001768AE" w:rsidRDefault="001768AE" w:rsidP="006D01AB">
            <w:pPr>
              <w:pStyle w:val="NoSpacing"/>
              <w:rPr>
                <w:b/>
              </w:rPr>
            </w:pPr>
            <w:r>
              <w:rPr>
                <w:b/>
              </w:rPr>
              <w:t xml:space="preserve"> </w:t>
            </w:r>
          </w:p>
        </w:tc>
        <w:tc>
          <w:tcPr>
            <w:tcW w:w="2520" w:type="dxa"/>
          </w:tcPr>
          <w:p w14:paraId="1CDA6995" w14:textId="01E08744" w:rsidR="00DC20C4" w:rsidRDefault="00DC20C4" w:rsidP="002752D1">
            <w:pPr>
              <w:pStyle w:val="NoSpacing"/>
              <w:rPr>
                <w:b/>
              </w:rPr>
            </w:pPr>
          </w:p>
        </w:tc>
      </w:tr>
      <w:tr w:rsidR="00DC20C4" w14:paraId="345A8239" w14:textId="77777777" w:rsidTr="00DC20C4">
        <w:tc>
          <w:tcPr>
            <w:tcW w:w="7128" w:type="dxa"/>
          </w:tcPr>
          <w:p w14:paraId="17C6921E" w14:textId="77777777" w:rsidR="00DC20C4" w:rsidRDefault="00DC20C4" w:rsidP="006D01AB">
            <w:pPr>
              <w:pStyle w:val="NoSpacing"/>
              <w:rPr>
                <w:b/>
              </w:rPr>
            </w:pPr>
          </w:p>
          <w:p w14:paraId="25DB0168" w14:textId="77777777" w:rsidR="001768AE" w:rsidRDefault="001768AE" w:rsidP="001768AE">
            <w:pPr>
              <w:pStyle w:val="NoSpacing"/>
              <w:rPr>
                <w:b/>
              </w:rPr>
            </w:pPr>
            <w:r>
              <w:rPr>
                <w:b/>
              </w:rPr>
              <w:t xml:space="preserve">Discussed the increase in marker setting rates and the percentage that is being proposed. </w:t>
            </w:r>
          </w:p>
          <w:p w14:paraId="5DD1CC3E" w14:textId="77777777" w:rsidR="001768AE" w:rsidRDefault="001768AE" w:rsidP="001768AE">
            <w:pPr>
              <w:pStyle w:val="NoSpacing"/>
              <w:rPr>
                <w:b/>
              </w:rPr>
            </w:pPr>
          </w:p>
          <w:p w14:paraId="319E335B" w14:textId="1DB1E1B2" w:rsidR="001768AE" w:rsidRDefault="001768AE" w:rsidP="001768AE">
            <w:pPr>
              <w:pStyle w:val="NoSpacing"/>
              <w:rPr>
                <w:b/>
              </w:rPr>
            </w:pPr>
            <w:r>
              <w:rPr>
                <w:b/>
              </w:rPr>
              <w:t>MMSC Alexander/Link All ayes to accept the Increase as presented effective April 1</w:t>
            </w:r>
            <w:r w:rsidRPr="001768AE">
              <w:rPr>
                <w:b/>
                <w:vertAlign w:val="superscript"/>
              </w:rPr>
              <w:t>st</w:t>
            </w:r>
            <w:r>
              <w:rPr>
                <w:b/>
              </w:rPr>
              <w:t>, 2023.</w:t>
            </w:r>
          </w:p>
          <w:p w14:paraId="345DED30" w14:textId="37E04405" w:rsidR="001768AE" w:rsidRDefault="001768AE" w:rsidP="006D01AB">
            <w:pPr>
              <w:pStyle w:val="NoSpacing"/>
              <w:rPr>
                <w:b/>
              </w:rPr>
            </w:pPr>
          </w:p>
        </w:tc>
        <w:tc>
          <w:tcPr>
            <w:tcW w:w="2520" w:type="dxa"/>
          </w:tcPr>
          <w:p w14:paraId="1261287A" w14:textId="066AA877" w:rsidR="00DC20C4" w:rsidRDefault="001768AE" w:rsidP="005D0EB9">
            <w:pPr>
              <w:pStyle w:val="NoSpacing"/>
              <w:rPr>
                <w:b/>
              </w:rPr>
            </w:pPr>
            <w:r>
              <w:rPr>
                <w:b/>
              </w:rPr>
              <w:t>Price Increase on Marker settings</w:t>
            </w:r>
          </w:p>
        </w:tc>
      </w:tr>
      <w:tr w:rsidR="00DC20C4" w14:paraId="3E364BFB" w14:textId="77777777" w:rsidTr="00DC20C4">
        <w:tc>
          <w:tcPr>
            <w:tcW w:w="7128" w:type="dxa"/>
          </w:tcPr>
          <w:p w14:paraId="64BECA78" w14:textId="6E4C7E32" w:rsidR="00890470" w:rsidRDefault="001768AE" w:rsidP="006D01AB">
            <w:pPr>
              <w:pStyle w:val="NoSpacing"/>
              <w:rPr>
                <w:b/>
              </w:rPr>
            </w:pPr>
            <w:r>
              <w:rPr>
                <w:b/>
              </w:rPr>
              <w:t xml:space="preserve">Discussion to rescind the supplemental Covid pay that was approved March 31, 20221. </w:t>
            </w:r>
          </w:p>
          <w:p w14:paraId="1A009E2D" w14:textId="77777777" w:rsidR="001768AE" w:rsidRDefault="001768AE" w:rsidP="006D01AB">
            <w:pPr>
              <w:pStyle w:val="NoSpacing"/>
              <w:rPr>
                <w:b/>
              </w:rPr>
            </w:pPr>
          </w:p>
          <w:p w14:paraId="4F693360" w14:textId="77777777" w:rsidR="00890470" w:rsidRDefault="00890470" w:rsidP="006D01AB">
            <w:pPr>
              <w:pStyle w:val="NoSpacing"/>
              <w:rPr>
                <w:b/>
              </w:rPr>
            </w:pPr>
            <w:r>
              <w:rPr>
                <w:b/>
              </w:rPr>
              <w:t>MMSC Link/</w:t>
            </w:r>
            <w:r w:rsidR="001768AE">
              <w:rPr>
                <w:b/>
              </w:rPr>
              <w:t>Philpot</w:t>
            </w:r>
            <w:r>
              <w:rPr>
                <w:b/>
              </w:rPr>
              <w:t xml:space="preserve"> All ayes to </w:t>
            </w:r>
            <w:r w:rsidR="001768AE">
              <w:rPr>
                <w:b/>
              </w:rPr>
              <w:t xml:space="preserve">Align with the CA law regarding Covid pay and remove the supplemental offered by the cemetery. </w:t>
            </w:r>
          </w:p>
          <w:p w14:paraId="7ECA9A53" w14:textId="622C0FDB" w:rsidR="00C44A69" w:rsidRDefault="00C44A69" w:rsidP="006D01AB">
            <w:pPr>
              <w:pStyle w:val="NoSpacing"/>
              <w:rPr>
                <w:b/>
              </w:rPr>
            </w:pPr>
          </w:p>
        </w:tc>
        <w:tc>
          <w:tcPr>
            <w:tcW w:w="2520" w:type="dxa"/>
          </w:tcPr>
          <w:p w14:paraId="3D8F517F" w14:textId="5F02B2C6" w:rsidR="00DC20C4" w:rsidRDefault="001768AE" w:rsidP="0088358D">
            <w:pPr>
              <w:pStyle w:val="NoSpacing"/>
              <w:jc w:val="center"/>
              <w:rPr>
                <w:b/>
              </w:rPr>
            </w:pPr>
            <w:r>
              <w:rPr>
                <w:b/>
              </w:rPr>
              <w:t xml:space="preserve">Rescind covid sick time </w:t>
            </w:r>
          </w:p>
        </w:tc>
      </w:tr>
      <w:tr w:rsidR="00DC20C4" w14:paraId="7753178B" w14:textId="77777777" w:rsidTr="00DC20C4">
        <w:tc>
          <w:tcPr>
            <w:tcW w:w="7128" w:type="dxa"/>
          </w:tcPr>
          <w:p w14:paraId="71E54915" w14:textId="73949179" w:rsidR="00DC20C4" w:rsidRDefault="00913554" w:rsidP="006D01AB">
            <w:pPr>
              <w:pStyle w:val="NoSpacing"/>
              <w:rPr>
                <w:b/>
              </w:rPr>
            </w:pPr>
            <w:r>
              <w:rPr>
                <w:b/>
              </w:rPr>
              <w:t xml:space="preserve">MMSC Philpot/Link All ayes for the </w:t>
            </w:r>
            <w:r w:rsidR="0048332C">
              <w:rPr>
                <w:b/>
              </w:rPr>
              <w:t>district</w:t>
            </w:r>
            <w:r>
              <w:rPr>
                <w:b/>
              </w:rPr>
              <w:t xml:space="preserve"> to send out a Return Receipt with </w:t>
            </w:r>
            <w:r w:rsidR="0048332C">
              <w:rPr>
                <w:b/>
              </w:rPr>
              <w:t>s</w:t>
            </w:r>
            <w:r>
              <w:rPr>
                <w:b/>
              </w:rPr>
              <w:t xml:space="preserve">ignature to all </w:t>
            </w:r>
            <w:r w:rsidR="00106851">
              <w:rPr>
                <w:b/>
              </w:rPr>
              <w:t>3</w:t>
            </w:r>
            <w:r>
              <w:rPr>
                <w:b/>
              </w:rPr>
              <w:t xml:space="preserve"> families that have defaulted and no longer are the owners of the graves they originally</w:t>
            </w:r>
            <w:r w:rsidR="0048332C">
              <w:rPr>
                <w:b/>
              </w:rPr>
              <w:t xml:space="preserve"> contracted</w:t>
            </w:r>
            <w:r>
              <w:rPr>
                <w:b/>
              </w:rPr>
              <w:t xml:space="preserve"> to purchase. </w:t>
            </w:r>
            <w:r w:rsidR="00106851">
              <w:rPr>
                <w:b/>
              </w:rPr>
              <w:t xml:space="preserve"> </w:t>
            </w:r>
            <w:r w:rsidR="006F0FD3">
              <w:rPr>
                <w:b/>
              </w:rPr>
              <w:t xml:space="preserve">Angelina </w:t>
            </w:r>
            <w:proofErr w:type="spellStart"/>
            <w:r w:rsidR="006F0FD3">
              <w:rPr>
                <w:b/>
              </w:rPr>
              <w:t>Losada</w:t>
            </w:r>
            <w:proofErr w:type="spellEnd"/>
            <w:r w:rsidR="0048332C">
              <w:rPr>
                <w:b/>
              </w:rPr>
              <w:t xml:space="preserve"> (1 contract)</w:t>
            </w:r>
            <w:r w:rsidR="006F0FD3">
              <w:rPr>
                <w:b/>
              </w:rPr>
              <w:t>, Jasmine Banuelos</w:t>
            </w:r>
            <w:r w:rsidR="0048332C">
              <w:rPr>
                <w:b/>
              </w:rPr>
              <w:t xml:space="preserve"> (1 contract)</w:t>
            </w:r>
            <w:r w:rsidR="006F0FD3">
              <w:rPr>
                <w:b/>
              </w:rPr>
              <w:t>, and Gabriel Cervantes</w:t>
            </w:r>
            <w:r w:rsidR="0048332C">
              <w:rPr>
                <w:b/>
              </w:rPr>
              <w:t xml:space="preserve"> (2 contracts). </w:t>
            </w:r>
          </w:p>
          <w:p w14:paraId="259DBB61" w14:textId="77777777" w:rsidR="00405847" w:rsidRDefault="00405847" w:rsidP="006D01AB">
            <w:pPr>
              <w:pStyle w:val="NoSpacing"/>
              <w:rPr>
                <w:b/>
              </w:rPr>
            </w:pPr>
          </w:p>
          <w:p w14:paraId="104863E1" w14:textId="2166700C" w:rsidR="00110D2D" w:rsidRDefault="00110D2D" w:rsidP="006D01AB">
            <w:pPr>
              <w:pStyle w:val="NoSpacing"/>
              <w:rPr>
                <w:b/>
              </w:rPr>
            </w:pPr>
          </w:p>
        </w:tc>
        <w:tc>
          <w:tcPr>
            <w:tcW w:w="2520" w:type="dxa"/>
          </w:tcPr>
          <w:p w14:paraId="442C6CB4" w14:textId="09D6B315" w:rsidR="00DC20C4" w:rsidRDefault="001768AE" w:rsidP="0088358D">
            <w:pPr>
              <w:pStyle w:val="NoSpacing"/>
              <w:jc w:val="center"/>
              <w:rPr>
                <w:b/>
              </w:rPr>
            </w:pPr>
            <w:r>
              <w:rPr>
                <w:b/>
              </w:rPr>
              <w:t>Approv</w:t>
            </w:r>
            <w:r w:rsidR="00913554">
              <w:rPr>
                <w:b/>
              </w:rPr>
              <w:t>e default Pre-Need Burial Contracts</w:t>
            </w:r>
          </w:p>
        </w:tc>
      </w:tr>
      <w:tr w:rsidR="00DC20C4" w14:paraId="2822C094" w14:textId="77777777" w:rsidTr="00DC20C4">
        <w:tc>
          <w:tcPr>
            <w:tcW w:w="7128" w:type="dxa"/>
          </w:tcPr>
          <w:p w14:paraId="706B5F18" w14:textId="77777777" w:rsidR="00DC20C4" w:rsidRDefault="000B6099" w:rsidP="006D01AB">
            <w:pPr>
              <w:pStyle w:val="NoSpacing"/>
              <w:rPr>
                <w:b/>
              </w:rPr>
            </w:pPr>
            <w:r>
              <w:rPr>
                <w:b/>
              </w:rPr>
              <w:t xml:space="preserve">Presentation by Almanza &amp; Greenlee for the annual price comparison with Christy Vaults and Jensen Precast. This is based on 125 single vaults for 1 year. Going with Christy will be a grand total savings of $2,824 annually. </w:t>
            </w:r>
          </w:p>
          <w:p w14:paraId="7D22A65E" w14:textId="2CFC91A0" w:rsidR="00C44A69" w:rsidRDefault="00C44A69" w:rsidP="006D01AB">
            <w:pPr>
              <w:pStyle w:val="NoSpacing"/>
              <w:rPr>
                <w:b/>
              </w:rPr>
            </w:pPr>
          </w:p>
        </w:tc>
        <w:tc>
          <w:tcPr>
            <w:tcW w:w="2520" w:type="dxa"/>
          </w:tcPr>
          <w:p w14:paraId="3555657A" w14:textId="635050C1" w:rsidR="00DC20C4" w:rsidRDefault="000B6099" w:rsidP="0088358D">
            <w:pPr>
              <w:pStyle w:val="NoSpacing"/>
              <w:jc w:val="center"/>
              <w:rPr>
                <w:b/>
              </w:rPr>
            </w:pPr>
            <w:r>
              <w:rPr>
                <w:b/>
              </w:rPr>
              <w:t xml:space="preserve">Price analysis on Vaults </w:t>
            </w:r>
          </w:p>
        </w:tc>
      </w:tr>
      <w:tr w:rsidR="00DC20C4" w14:paraId="11827696" w14:textId="77777777" w:rsidTr="00DC20C4">
        <w:tc>
          <w:tcPr>
            <w:tcW w:w="7128" w:type="dxa"/>
          </w:tcPr>
          <w:p w14:paraId="5ACE95AA" w14:textId="71EA438E" w:rsidR="00DC20C4" w:rsidRDefault="000B6099" w:rsidP="0053444C">
            <w:pPr>
              <w:pStyle w:val="NoSpacing"/>
              <w:rPr>
                <w:b/>
              </w:rPr>
            </w:pPr>
            <w:r>
              <w:rPr>
                <w:b/>
              </w:rPr>
              <w:t xml:space="preserve">Discussion of the checks </w:t>
            </w:r>
            <w:r w:rsidR="00C44A69">
              <w:rPr>
                <w:b/>
              </w:rPr>
              <w:t>written</w:t>
            </w:r>
            <w:r>
              <w:rPr>
                <w:b/>
              </w:rPr>
              <w:t xml:space="preserve"> credit card </w:t>
            </w:r>
            <w:proofErr w:type="spellStart"/>
            <w:r>
              <w:rPr>
                <w:b/>
              </w:rPr>
              <w:t>stmt</w:t>
            </w:r>
            <w:proofErr w:type="spellEnd"/>
            <w:r>
              <w:rPr>
                <w:b/>
              </w:rPr>
              <w:t xml:space="preserve"> and financials from Stifel. </w:t>
            </w:r>
          </w:p>
          <w:p w14:paraId="1C27B2CE" w14:textId="07924917" w:rsidR="000B6099" w:rsidRDefault="000B6099" w:rsidP="0053444C">
            <w:pPr>
              <w:pStyle w:val="NoSpacing"/>
              <w:rPr>
                <w:b/>
              </w:rPr>
            </w:pPr>
            <w:r>
              <w:rPr>
                <w:b/>
              </w:rPr>
              <w:t>Philpot</w:t>
            </w:r>
            <w:r w:rsidR="00421E45">
              <w:rPr>
                <w:b/>
              </w:rPr>
              <w:t>-</w:t>
            </w:r>
            <w:r>
              <w:rPr>
                <w:b/>
              </w:rPr>
              <w:t xml:space="preserve"> would like IT added to the Valley Expetec invoices in the future. </w:t>
            </w:r>
          </w:p>
          <w:p w14:paraId="3F652468" w14:textId="77777777" w:rsidR="00421E45" w:rsidRDefault="00421E45" w:rsidP="0053444C">
            <w:pPr>
              <w:pStyle w:val="NoSpacing"/>
              <w:rPr>
                <w:b/>
              </w:rPr>
            </w:pPr>
          </w:p>
          <w:p w14:paraId="18D8BBCB" w14:textId="7156712F" w:rsidR="00421E45" w:rsidRDefault="00421E45" w:rsidP="0053444C">
            <w:pPr>
              <w:pStyle w:val="NoSpacing"/>
              <w:rPr>
                <w:b/>
              </w:rPr>
            </w:pPr>
            <w:r>
              <w:rPr>
                <w:b/>
              </w:rPr>
              <w:t xml:space="preserve">Philpot </w:t>
            </w:r>
            <w:r w:rsidR="00C67980">
              <w:rPr>
                <w:b/>
              </w:rPr>
              <w:t>–</w:t>
            </w:r>
            <w:r>
              <w:rPr>
                <w:b/>
              </w:rPr>
              <w:t xml:space="preserve"> </w:t>
            </w:r>
            <w:r w:rsidR="00C67980">
              <w:rPr>
                <w:b/>
              </w:rPr>
              <w:t>Priority #1 regarding site plan. Chair not to make decisions without the full Executive Committee on financial issues.  It was a</w:t>
            </w:r>
            <w:r w:rsidR="001D08A6">
              <w:rPr>
                <w:b/>
              </w:rPr>
              <w:t>pproved</w:t>
            </w:r>
            <w:r w:rsidR="00C67980">
              <w:rPr>
                <w:b/>
              </w:rPr>
              <w:t xml:space="preserve"> to ratify the committee</w:t>
            </w:r>
            <w:r w:rsidR="001D08A6">
              <w:rPr>
                <w:b/>
              </w:rPr>
              <w:t>s</w:t>
            </w:r>
            <w:r w:rsidR="00C67980">
              <w:rPr>
                <w:b/>
              </w:rPr>
              <w:t xml:space="preserve"> additional $1260.00 fee to amend our current plan and add the property from Allen Roosevelt in Master Plan. </w:t>
            </w:r>
          </w:p>
          <w:p w14:paraId="1C40FC41" w14:textId="7122BC82" w:rsidR="001D08A6" w:rsidRDefault="001D08A6" w:rsidP="0053444C">
            <w:pPr>
              <w:pStyle w:val="NoSpacing"/>
              <w:rPr>
                <w:b/>
              </w:rPr>
            </w:pPr>
            <w:proofErr w:type="gramStart"/>
            <w:r>
              <w:rPr>
                <w:b/>
              </w:rPr>
              <w:t xml:space="preserve">MMSC  </w:t>
            </w:r>
            <w:r w:rsidR="00400A13">
              <w:rPr>
                <w:b/>
              </w:rPr>
              <w:t>Ouzounian</w:t>
            </w:r>
            <w:proofErr w:type="gramEnd"/>
            <w:r>
              <w:rPr>
                <w:b/>
              </w:rPr>
              <w:t xml:space="preserve">/Alexander All </w:t>
            </w:r>
            <w:proofErr w:type="gramStart"/>
            <w:r>
              <w:rPr>
                <w:b/>
              </w:rPr>
              <w:t>ayes</w:t>
            </w:r>
            <w:proofErr w:type="gramEnd"/>
            <w:r>
              <w:rPr>
                <w:b/>
              </w:rPr>
              <w:t xml:space="preserve"> as presented</w:t>
            </w:r>
            <w:r w:rsidR="00DE20E2">
              <w:rPr>
                <w:b/>
              </w:rPr>
              <w:t>.</w:t>
            </w:r>
          </w:p>
          <w:p w14:paraId="79F627AF" w14:textId="77777777" w:rsidR="00421E45" w:rsidRDefault="00421E45" w:rsidP="0053444C">
            <w:pPr>
              <w:pStyle w:val="NoSpacing"/>
              <w:rPr>
                <w:b/>
              </w:rPr>
            </w:pPr>
          </w:p>
          <w:p w14:paraId="02FFE547" w14:textId="26327D1A" w:rsidR="000B6099" w:rsidRDefault="000B6099" w:rsidP="0053444C">
            <w:pPr>
              <w:pStyle w:val="NoSpacing"/>
              <w:rPr>
                <w:b/>
              </w:rPr>
            </w:pPr>
            <w:r>
              <w:rPr>
                <w:b/>
              </w:rPr>
              <w:t>Link</w:t>
            </w:r>
            <w:r w:rsidR="00421E45">
              <w:rPr>
                <w:b/>
              </w:rPr>
              <w:t>-</w:t>
            </w:r>
            <w:r>
              <w:rPr>
                <w:b/>
              </w:rPr>
              <w:t xml:space="preserve"> stepped out of meeting at 10:15am</w:t>
            </w:r>
          </w:p>
          <w:p w14:paraId="2F3C9EE3" w14:textId="77777777" w:rsidR="00C67980" w:rsidRDefault="00C67980" w:rsidP="0053444C">
            <w:pPr>
              <w:pStyle w:val="NoSpacing"/>
              <w:rPr>
                <w:b/>
              </w:rPr>
            </w:pPr>
          </w:p>
          <w:p w14:paraId="7E4A6DDE" w14:textId="6FBFE18C" w:rsidR="00421E45" w:rsidRDefault="00421E45" w:rsidP="0053444C">
            <w:pPr>
              <w:pStyle w:val="NoSpacing"/>
              <w:rPr>
                <w:b/>
              </w:rPr>
            </w:pPr>
            <w:r>
              <w:rPr>
                <w:b/>
              </w:rPr>
              <w:t xml:space="preserve">Johnson – Wants a </w:t>
            </w:r>
            <w:r w:rsidR="00C67980">
              <w:rPr>
                <w:b/>
              </w:rPr>
              <w:t>second bid for the 409’ privacy fencing along Rinaldi.</w:t>
            </w:r>
          </w:p>
          <w:p w14:paraId="37C3DB46" w14:textId="77777777" w:rsidR="00C67980" w:rsidRDefault="00C67980" w:rsidP="0053444C">
            <w:pPr>
              <w:pStyle w:val="NoSpacing"/>
              <w:rPr>
                <w:b/>
              </w:rPr>
            </w:pPr>
          </w:p>
          <w:p w14:paraId="16A078CF" w14:textId="08797D2D" w:rsidR="000B6099" w:rsidRDefault="000B6099" w:rsidP="0053444C">
            <w:pPr>
              <w:pStyle w:val="NoSpacing"/>
              <w:rPr>
                <w:b/>
              </w:rPr>
            </w:pPr>
            <w:r>
              <w:rPr>
                <w:b/>
              </w:rPr>
              <w:t>Johnson</w:t>
            </w:r>
            <w:r w:rsidR="00421E45">
              <w:rPr>
                <w:b/>
              </w:rPr>
              <w:t>-</w:t>
            </w:r>
            <w:r>
              <w:rPr>
                <w:b/>
              </w:rPr>
              <w:t xml:space="preserve"> has requested </w:t>
            </w:r>
            <w:r w:rsidR="00C44A69">
              <w:rPr>
                <w:b/>
              </w:rPr>
              <w:t>an</w:t>
            </w:r>
            <w:r>
              <w:rPr>
                <w:b/>
              </w:rPr>
              <w:t xml:space="preserve"> Overtime and Saturday report separate from regular salaries </w:t>
            </w:r>
            <w:r w:rsidR="00C44A69">
              <w:rPr>
                <w:b/>
              </w:rPr>
              <w:t xml:space="preserve">monthly. Lopez to request from </w:t>
            </w:r>
            <w:proofErr w:type="spellStart"/>
            <w:r w:rsidR="00C44A69">
              <w:rPr>
                <w:b/>
              </w:rPr>
              <w:t>Sciaccia</w:t>
            </w:r>
            <w:proofErr w:type="spellEnd"/>
            <w:r w:rsidR="00C44A69">
              <w:rPr>
                <w:b/>
              </w:rPr>
              <w:t xml:space="preserve">. </w:t>
            </w:r>
          </w:p>
          <w:p w14:paraId="3DAC5A79" w14:textId="77777777" w:rsidR="00C44A69" w:rsidRDefault="00C44A69" w:rsidP="0053444C">
            <w:pPr>
              <w:pStyle w:val="NoSpacing"/>
              <w:rPr>
                <w:b/>
              </w:rPr>
            </w:pPr>
          </w:p>
          <w:p w14:paraId="6B36B64D" w14:textId="05CA2A2D" w:rsidR="00C44A69" w:rsidRDefault="00C44A69" w:rsidP="0053444C">
            <w:pPr>
              <w:pStyle w:val="NoSpacing"/>
              <w:rPr>
                <w:b/>
              </w:rPr>
            </w:pPr>
            <w:r>
              <w:rPr>
                <w:b/>
              </w:rPr>
              <w:t>MMSC Philpot/</w:t>
            </w:r>
            <w:r w:rsidR="00400A13">
              <w:rPr>
                <w:b/>
              </w:rPr>
              <w:t>Ouzounian</w:t>
            </w:r>
            <w:r>
              <w:rPr>
                <w:b/>
              </w:rPr>
              <w:t xml:space="preserve"> All ayes to approve Financials at presented. </w:t>
            </w:r>
          </w:p>
          <w:p w14:paraId="1FB1D4AE" w14:textId="558505A7" w:rsidR="00C44A69" w:rsidRDefault="00C44A69" w:rsidP="0053444C">
            <w:pPr>
              <w:pStyle w:val="NoSpacing"/>
              <w:rPr>
                <w:b/>
              </w:rPr>
            </w:pPr>
          </w:p>
        </w:tc>
        <w:tc>
          <w:tcPr>
            <w:tcW w:w="2520" w:type="dxa"/>
          </w:tcPr>
          <w:p w14:paraId="0438C8F8" w14:textId="5ED0DE67" w:rsidR="00DC20C4" w:rsidRDefault="000B6099" w:rsidP="0088358D">
            <w:pPr>
              <w:pStyle w:val="NoSpacing"/>
              <w:jc w:val="center"/>
              <w:rPr>
                <w:b/>
              </w:rPr>
            </w:pPr>
            <w:r>
              <w:rPr>
                <w:b/>
              </w:rPr>
              <w:t xml:space="preserve">Financials &amp; Credit Card </w:t>
            </w:r>
            <w:proofErr w:type="spellStart"/>
            <w:r>
              <w:rPr>
                <w:b/>
              </w:rPr>
              <w:t>Stmt</w:t>
            </w:r>
            <w:proofErr w:type="spellEnd"/>
            <w:r>
              <w:rPr>
                <w:b/>
              </w:rPr>
              <w:t xml:space="preserve"> Review</w:t>
            </w:r>
          </w:p>
        </w:tc>
      </w:tr>
      <w:tr w:rsidR="00DC20C4" w14:paraId="4DA7D780" w14:textId="77777777" w:rsidTr="00DC20C4">
        <w:tc>
          <w:tcPr>
            <w:tcW w:w="7128" w:type="dxa"/>
          </w:tcPr>
          <w:p w14:paraId="6BE552B3" w14:textId="39C85D44" w:rsidR="00BB7D71" w:rsidRDefault="00C44A69" w:rsidP="0053444C">
            <w:pPr>
              <w:pStyle w:val="NoSpacing"/>
              <w:rPr>
                <w:b/>
              </w:rPr>
            </w:pPr>
            <w:r>
              <w:rPr>
                <w:b/>
              </w:rPr>
              <w:t>Link/Alexander/Lopez</w:t>
            </w:r>
            <w:r w:rsidR="004467C9">
              <w:rPr>
                <w:b/>
              </w:rPr>
              <w:t>-</w:t>
            </w:r>
            <w:r>
              <w:rPr>
                <w:b/>
              </w:rPr>
              <w:t xml:space="preserve"> all met on</w:t>
            </w:r>
            <w:r w:rsidR="002D70C2">
              <w:rPr>
                <w:b/>
              </w:rPr>
              <w:t xml:space="preserve"> 2/20</w:t>
            </w:r>
            <w:r>
              <w:rPr>
                <w:b/>
              </w:rPr>
              <w:t xml:space="preserve"> to discuss events and planning for </w:t>
            </w:r>
            <w:r>
              <w:rPr>
                <w:b/>
              </w:rPr>
              <w:lastRenderedPageBreak/>
              <w:t xml:space="preserve">the cemetery. Discussed the events we currently have and what meaning they have. After discussion it was stated by Alexander to not have willy </w:t>
            </w:r>
            <w:proofErr w:type="spellStart"/>
            <w:r>
              <w:rPr>
                <w:b/>
              </w:rPr>
              <w:t>nilly</w:t>
            </w:r>
            <w:proofErr w:type="spellEnd"/>
            <w:r>
              <w:rPr>
                <w:b/>
              </w:rPr>
              <w:t xml:space="preserve"> </w:t>
            </w:r>
            <w:r w:rsidR="002E7A14">
              <w:rPr>
                <w:b/>
              </w:rPr>
              <w:t xml:space="preserve">events for no reason. Make sure there is a purpose. </w:t>
            </w:r>
            <w:r w:rsidR="002D70C2">
              <w:rPr>
                <w:b/>
              </w:rPr>
              <w:t xml:space="preserve"> </w:t>
            </w:r>
          </w:p>
          <w:p w14:paraId="60030BEE" w14:textId="77777777" w:rsidR="002D70C2" w:rsidRDefault="002D70C2" w:rsidP="0053444C">
            <w:pPr>
              <w:pStyle w:val="NoSpacing"/>
              <w:rPr>
                <w:b/>
              </w:rPr>
            </w:pPr>
          </w:p>
          <w:p w14:paraId="5776DDF6" w14:textId="3DFEC157" w:rsidR="004467C9" w:rsidRDefault="004467C9" w:rsidP="0053444C">
            <w:pPr>
              <w:pStyle w:val="NoSpacing"/>
              <w:rPr>
                <w:b/>
              </w:rPr>
            </w:pPr>
            <w:r>
              <w:rPr>
                <w:b/>
              </w:rPr>
              <w:t xml:space="preserve">Alexander – Still wants to </w:t>
            </w:r>
            <w:r w:rsidR="002D70C2">
              <w:rPr>
                <w:b/>
              </w:rPr>
              <w:t xml:space="preserve">investigate social media more as well for exposure. </w:t>
            </w:r>
          </w:p>
          <w:p w14:paraId="7DBF6D32" w14:textId="77777777" w:rsidR="002D70C2" w:rsidRDefault="002D70C2" w:rsidP="0053444C">
            <w:pPr>
              <w:pStyle w:val="NoSpacing"/>
              <w:rPr>
                <w:b/>
              </w:rPr>
            </w:pPr>
          </w:p>
          <w:p w14:paraId="190F3E52" w14:textId="09F3C452" w:rsidR="004467C9" w:rsidRDefault="004467C9" w:rsidP="0053444C">
            <w:pPr>
              <w:pStyle w:val="NoSpacing"/>
              <w:rPr>
                <w:b/>
              </w:rPr>
            </w:pPr>
            <w:r>
              <w:rPr>
                <w:b/>
              </w:rPr>
              <w:t>Link-called the Nash family and is still working on a date and time for the pla</w:t>
            </w:r>
            <w:r w:rsidR="007276F4">
              <w:rPr>
                <w:b/>
              </w:rPr>
              <w:t>q</w:t>
            </w:r>
            <w:r>
              <w:rPr>
                <w:b/>
              </w:rPr>
              <w:t xml:space="preserve">ue and dedication to the chapel. Will update at next meeting. </w:t>
            </w:r>
          </w:p>
          <w:p w14:paraId="5AED9960" w14:textId="748297E3" w:rsidR="00BB7D71" w:rsidRDefault="00BB7D71" w:rsidP="0053444C">
            <w:pPr>
              <w:pStyle w:val="NoSpacing"/>
              <w:rPr>
                <w:b/>
              </w:rPr>
            </w:pPr>
          </w:p>
        </w:tc>
        <w:tc>
          <w:tcPr>
            <w:tcW w:w="2520" w:type="dxa"/>
          </w:tcPr>
          <w:p w14:paraId="763796F9" w14:textId="7FED42BF" w:rsidR="00DC20C4" w:rsidRDefault="00BB7D71" w:rsidP="0088358D">
            <w:pPr>
              <w:pStyle w:val="NoSpacing"/>
              <w:jc w:val="center"/>
              <w:rPr>
                <w:b/>
              </w:rPr>
            </w:pPr>
            <w:r>
              <w:rPr>
                <w:b/>
              </w:rPr>
              <w:lastRenderedPageBreak/>
              <w:t>Other Board matters</w:t>
            </w:r>
          </w:p>
        </w:tc>
      </w:tr>
      <w:tr w:rsidR="00DC20C4" w14:paraId="5A3CF55A" w14:textId="77777777" w:rsidTr="00DC20C4">
        <w:tc>
          <w:tcPr>
            <w:tcW w:w="7128" w:type="dxa"/>
          </w:tcPr>
          <w:p w14:paraId="045A9AAF" w14:textId="3769829E" w:rsidR="00DC20C4" w:rsidRDefault="006C3AF9" w:rsidP="006D01AB">
            <w:pPr>
              <w:pStyle w:val="NoSpacing"/>
              <w:rPr>
                <w:b/>
              </w:rPr>
            </w:pPr>
            <w:r>
              <w:rPr>
                <w:b/>
              </w:rPr>
              <w:t>Entered Closed Session at 10:</w:t>
            </w:r>
            <w:r w:rsidR="00C44A69">
              <w:rPr>
                <w:b/>
              </w:rPr>
              <w:t>4</w:t>
            </w:r>
            <w:r w:rsidR="00400A13">
              <w:rPr>
                <w:b/>
              </w:rPr>
              <w:t>6</w:t>
            </w:r>
            <w:r>
              <w:rPr>
                <w:b/>
              </w:rPr>
              <w:t>am</w:t>
            </w:r>
          </w:p>
          <w:p w14:paraId="65C4B5D9" w14:textId="7AF80691" w:rsidR="00400A13" w:rsidRDefault="00400A13" w:rsidP="00400A13">
            <w:pPr>
              <w:pStyle w:val="NoSpacing"/>
              <w:numPr>
                <w:ilvl w:val="0"/>
                <w:numId w:val="5"/>
              </w:numPr>
              <w:rPr>
                <w:b/>
              </w:rPr>
            </w:pPr>
            <w:r>
              <w:rPr>
                <w:b/>
              </w:rPr>
              <w:t xml:space="preserve">Evaluation of Interim District Manager Domingo Lopez. The Board heard reports from office staff Stallions, Resendiz, Lares, and Greenlee regarding the performance of the Interim Manager Lopez. All thought his performance was good. </w:t>
            </w:r>
          </w:p>
          <w:p w14:paraId="1820F0AC" w14:textId="3A64E700" w:rsidR="00400A13" w:rsidRDefault="00400A13" w:rsidP="00400A13">
            <w:pPr>
              <w:pStyle w:val="NoSpacing"/>
              <w:ind w:left="720"/>
              <w:rPr>
                <w:b/>
              </w:rPr>
            </w:pPr>
            <w:r>
              <w:rPr>
                <w:b/>
              </w:rPr>
              <w:t>Action was taken by the Board requesting a few minor changes to our Employment Contract for the vote to confirm.</w:t>
            </w:r>
          </w:p>
          <w:p w14:paraId="054191E2" w14:textId="77777777" w:rsidR="00400A13" w:rsidRDefault="00400A13" w:rsidP="00400A13">
            <w:pPr>
              <w:pStyle w:val="NoSpacing"/>
              <w:rPr>
                <w:b/>
              </w:rPr>
            </w:pPr>
          </w:p>
          <w:p w14:paraId="2309D8B4" w14:textId="3DBFF37B" w:rsidR="00400A13" w:rsidRDefault="00400A13" w:rsidP="00400A13">
            <w:pPr>
              <w:pStyle w:val="NoSpacing"/>
              <w:rPr>
                <w:b/>
              </w:rPr>
            </w:pPr>
            <w:r>
              <w:rPr>
                <w:b/>
              </w:rPr>
              <w:t>MMSC Philpot/</w:t>
            </w:r>
            <w:r>
              <w:rPr>
                <w:b/>
              </w:rPr>
              <w:t>Ouzounian</w:t>
            </w:r>
            <w:r>
              <w:rPr>
                <w:b/>
              </w:rPr>
              <w:t xml:space="preserve"> All ayes</w:t>
            </w:r>
            <w:r>
              <w:rPr>
                <w:b/>
              </w:rPr>
              <w:t xml:space="preserve"> to appoint Lopez as District Manager and remove Interim. </w:t>
            </w:r>
          </w:p>
          <w:p w14:paraId="1AA01683" w14:textId="0A8C5983" w:rsidR="00400A13" w:rsidRDefault="00400A13" w:rsidP="00400A13">
            <w:pPr>
              <w:pStyle w:val="NoSpacing"/>
              <w:rPr>
                <w:b/>
              </w:rPr>
            </w:pPr>
          </w:p>
          <w:p w14:paraId="4552B9BA" w14:textId="5E3F6F24" w:rsidR="00400A13" w:rsidRDefault="00400A13" w:rsidP="00400A13">
            <w:pPr>
              <w:pStyle w:val="NoSpacing"/>
              <w:numPr>
                <w:ilvl w:val="0"/>
                <w:numId w:val="5"/>
              </w:numPr>
              <w:rPr>
                <w:b/>
              </w:rPr>
            </w:pPr>
            <w:r>
              <w:rPr>
                <w:b/>
              </w:rPr>
              <w:t xml:space="preserve">Discussion of other employee problems regarding the recent termination of employment.  (No action taken.) </w:t>
            </w:r>
          </w:p>
          <w:p w14:paraId="63F017CE" w14:textId="31248E0B" w:rsidR="009D62C3" w:rsidRDefault="009D62C3" w:rsidP="006D01AB">
            <w:pPr>
              <w:pStyle w:val="NoSpacing"/>
              <w:rPr>
                <w:b/>
              </w:rPr>
            </w:pPr>
          </w:p>
        </w:tc>
        <w:tc>
          <w:tcPr>
            <w:tcW w:w="2520" w:type="dxa"/>
          </w:tcPr>
          <w:p w14:paraId="0CCE1D0B" w14:textId="3C6C04CD" w:rsidR="00DC20C4" w:rsidRDefault="006C3AF9" w:rsidP="0088358D">
            <w:pPr>
              <w:pStyle w:val="NoSpacing"/>
              <w:jc w:val="center"/>
              <w:rPr>
                <w:b/>
              </w:rPr>
            </w:pPr>
            <w:r>
              <w:rPr>
                <w:b/>
              </w:rPr>
              <w:t xml:space="preserve">Closed Session </w:t>
            </w:r>
          </w:p>
        </w:tc>
      </w:tr>
      <w:tr w:rsidR="00DC20C4" w14:paraId="3F262323" w14:textId="77777777" w:rsidTr="00DC20C4">
        <w:tc>
          <w:tcPr>
            <w:tcW w:w="7128" w:type="dxa"/>
          </w:tcPr>
          <w:p w14:paraId="30579AC6" w14:textId="45B88A80" w:rsidR="009D62C3" w:rsidRDefault="00CF5213" w:rsidP="001338F3">
            <w:pPr>
              <w:pStyle w:val="NoSpacing"/>
              <w:spacing w:line="360" w:lineRule="auto"/>
              <w:rPr>
                <w:b/>
              </w:rPr>
            </w:pPr>
            <w:r>
              <w:rPr>
                <w:b/>
              </w:rPr>
              <w:t>Entered</w:t>
            </w:r>
            <w:r w:rsidR="00400A13">
              <w:rPr>
                <w:b/>
              </w:rPr>
              <w:t xml:space="preserve"> Open Session 12:32pm</w:t>
            </w:r>
          </w:p>
          <w:p w14:paraId="45E706B4" w14:textId="414089F5" w:rsidR="009D62C3" w:rsidRDefault="009D62C3" w:rsidP="001338F3">
            <w:pPr>
              <w:pStyle w:val="NoSpacing"/>
              <w:spacing w:line="360" w:lineRule="auto"/>
              <w:rPr>
                <w:b/>
              </w:rPr>
            </w:pPr>
            <w:r>
              <w:rPr>
                <w:b/>
              </w:rPr>
              <w:t xml:space="preserve">Appointed Lopez as District Manager. Will no longer have Interim in title.  Contract will be prepared and approved at the March meeting. It will be </w:t>
            </w:r>
            <w:r w:rsidR="00DE20E2">
              <w:rPr>
                <w:b/>
              </w:rPr>
              <w:t>retroactive</w:t>
            </w:r>
            <w:r>
              <w:rPr>
                <w:b/>
              </w:rPr>
              <w:t xml:space="preserve"> to March 15</w:t>
            </w:r>
            <w:r w:rsidRPr="009D62C3">
              <w:rPr>
                <w:b/>
                <w:vertAlign w:val="superscript"/>
              </w:rPr>
              <w:t>th</w:t>
            </w:r>
            <w:r>
              <w:rPr>
                <w:b/>
              </w:rPr>
              <w:t xml:space="preserve"> the original 90days probation as stated in Dec 2022 minutes. </w:t>
            </w:r>
          </w:p>
          <w:p w14:paraId="4D048DDD" w14:textId="77777777" w:rsidR="009D62C3" w:rsidRDefault="009D62C3" w:rsidP="001338F3">
            <w:pPr>
              <w:pStyle w:val="NoSpacing"/>
              <w:spacing w:line="360" w:lineRule="auto"/>
              <w:rPr>
                <w:b/>
              </w:rPr>
            </w:pPr>
          </w:p>
          <w:p w14:paraId="6F9D6D09" w14:textId="6C2C95F5" w:rsidR="009D62C3" w:rsidRDefault="009D62C3" w:rsidP="001338F3">
            <w:pPr>
              <w:pStyle w:val="NoSpacing"/>
              <w:spacing w:line="360" w:lineRule="auto"/>
              <w:rPr>
                <w:b/>
              </w:rPr>
            </w:pPr>
            <w:r>
              <w:rPr>
                <w:b/>
              </w:rPr>
              <w:t xml:space="preserve">New office staff job descriptions to be corrected and attached to the minutes as well. </w:t>
            </w:r>
          </w:p>
        </w:tc>
        <w:tc>
          <w:tcPr>
            <w:tcW w:w="2520" w:type="dxa"/>
          </w:tcPr>
          <w:p w14:paraId="056CEF54" w14:textId="7283CC24" w:rsidR="00DC20C4" w:rsidRDefault="009D62C3" w:rsidP="0088358D">
            <w:pPr>
              <w:pStyle w:val="NoSpacing"/>
              <w:jc w:val="center"/>
              <w:rPr>
                <w:b/>
              </w:rPr>
            </w:pPr>
            <w:r>
              <w:rPr>
                <w:b/>
              </w:rPr>
              <w:t>Open Session</w:t>
            </w:r>
          </w:p>
        </w:tc>
      </w:tr>
      <w:tr w:rsidR="00DC20C4" w14:paraId="3A30DE72" w14:textId="77777777" w:rsidTr="00DC20C4">
        <w:trPr>
          <w:trHeight w:val="890"/>
        </w:trPr>
        <w:tc>
          <w:tcPr>
            <w:tcW w:w="7128" w:type="dxa"/>
          </w:tcPr>
          <w:p w14:paraId="4A70AE6C" w14:textId="5DE7FBCB" w:rsidR="009D62C3" w:rsidRDefault="009D62C3" w:rsidP="006D01AB">
            <w:pPr>
              <w:pStyle w:val="NoSpacing"/>
              <w:rPr>
                <w:b/>
              </w:rPr>
            </w:pPr>
            <w:r>
              <w:rPr>
                <w:b/>
              </w:rPr>
              <w:t>There being no further business the meeting was adjourned at 12.35pm</w:t>
            </w:r>
          </w:p>
        </w:tc>
        <w:tc>
          <w:tcPr>
            <w:tcW w:w="2520" w:type="dxa"/>
          </w:tcPr>
          <w:p w14:paraId="5FE047D7" w14:textId="08B00F9B" w:rsidR="00DC20C4" w:rsidRDefault="002D70C2" w:rsidP="002D70C2">
            <w:pPr>
              <w:pStyle w:val="NoSpacing"/>
              <w:rPr>
                <w:b/>
              </w:rPr>
            </w:pPr>
            <w:r>
              <w:rPr>
                <w:b/>
              </w:rPr>
              <w:t xml:space="preserve">      </w:t>
            </w:r>
            <w:r w:rsidR="009D62C3">
              <w:rPr>
                <w:b/>
              </w:rPr>
              <w:t>Adjournment</w:t>
            </w:r>
          </w:p>
        </w:tc>
      </w:tr>
      <w:tr w:rsidR="00DC20C4" w14:paraId="08987926" w14:textId="77777777" w:rsidTr="00DC20C4">
        <w:trPr>
          <w:trHeight w:val="890"/>
        </w:trPr>
        <w:tc>
          <w:tcPr>
            <w:tcW w:w="7128" w:type="dxa"/>
          </w:tcPr>
          <w:p w14:paraId="390876B8" w14:textId="77EEC33F" w:rsidR="00DC20C4" w:rsidRDefault="00DC20C4" w:rsidP="003471F4">
            <w:pPr>
              <w:pStyle w:val="NoSpacing"/>
              <w:rPr>
                <w:b/>
              </w:rPr>
            </w:pPr>
          </w:p>
        </w:tc>
        <w:tc>
          <w:tcPr>
            <w:tcW w:w="2520" w:type="dxa"/>
          </w:tcPr>
          <w:p w14:paraId="14BF43CB" w14:textId="4F889B56" w:rsidR="00DC20C4" w:rsidRDefault="00DC20C4" w:rsidP="005D1C3F">
            <w:pPr>
              <w:pStyle w:val="NoSpacing"/>
              <w:jc w:val="center"/>
              <w:rPr>
                <w:b/>
              </w:rPr>
            </w:pPr>
          </w:p>
        </w:tc>
      </w:tr>
      <w:tr w:rsidR="00DC20C4" w14:paraId="3B1F4A9F" w14:textId="77777777" w:rsidTr="00DC20C4">
        <w:trPr>
          <w:trHeight w:val="890"/>
        </w:trPr>
        <w:tc>
          <w:tcPr>
            <w:tcW w:w="7128" w:type="dxa"/>
          </w:tcPr>
          <w:p w14:paraId="6F109663" w14:textId="77777777" w:rsidR="00DC20C4" w:rsidRDefault="00DC20C4" w:rsidP="00944FC8">
            <w:pPr>
              <w:pStyle w:val="NoSpacing"/>
              <w:rPr>
                <w:b/>
              </w:rPr>
            </w:pPr>
          </w:p>
          <w:p w14:paraId="14982742" w14:textId="0E393258" w:rsidR="00DC20C4" w:rsidRDefault="009D62C3" w:rsidP="003471F4">
            <w:pPr>
              <w:pStyle w:val="NoSpacing"/>
              <w:rPr>
                <w:b/>
              </w:rPr>
            </w:pPr>
            <w:r>
              <w:rPr>
                <w:b/>
              </w:rPr>
              <w:t>2</w:t>
            </w:r>
            <w:r w:rsidR="006C3AF9">
              <w:rPr>
                <w:b/>
              </w:rPr>
              <w:t>/</w:t>
            </w:r>
            <w:r>
              <w:rPr>
                <w:b/>
              </w:rPr>
              <w:t>22</w:t>
            </w:r>
            <w:r w:rsidR="006C3AF9">
              <w:rPr>
                <w:b/>
              </w:rPr>
              <w:t>/202</w:t>
            </w:r>
            <w:r w:rsidR="00DE20E2">
              <w:rPr>
                <w:b/>
              </w:rPr>
              <w:t>3</w:t>
            </w:r>
          </w:p>
          <w:p w14:paraId="15D7894F" w14:textId="77777777" w:rsidR="006C3AF9" w:rsidRDefault="006C3AF9" w:rsidP="003471F4">
            <w:pPr>
              <w:pStyle w:val="NoSpacing"/>
              <w:rPr>
                <w:b/>
              </w:rPr>
            </w:pPr>
            <w:r>
              <w:rPr>
                <w:b/>
              </w:rPr>
              <w:t>Tom Johnson, Board Chair</w:t>
            </w:r>
          </w:p>
          <w:p w14:paraId="3B33A141" w14:textId="734C26B7" w:rsidR="006C3AF9" w:rsidRDefault="006C3AF9" w:rsidP="003471F4">
            <w:pPr>
              <w:pStyle w:val="NoSpacing"/>
              <w:rPr>
                <w:b/>
              </w:rPr>
            </w:pPr>
            <w:r>
              <w:rPr>
                <w:b/>
              </w:rPr>
              <w:t xml:space="preserve">Domingo Lopez, </w:t>
            </w:r>
            <w:r w:rsidR="009D62C3">
              <w:rPr>
                <w:b/>
              </w:rPr>
              <w:t>District</w:t>
            </w:r>
            <w:r>
              <w:rPr>
                <w:b/>
              </w:rPr>
              <w:t xml:space="preserve"> Manager</w:t>
            </w:r>
          </w:p>
          <w:p w14:paraId="5C6C5555" w14:textId="531374EE" w:rsidR="006C3AF9" w:rsidRDefault="006C3AF9" w:rsidP="003471F4">
            <w:pPr>
              <w:pStyle w:val="NoSpacing"/>
              <w:rPr>
                <w:b/>
              </w:rPr>
            </w:pPr>
            <w:r>
              <w:rPr>
                <w:b/>
              </w:rPr>
              <w:t xml:space="preserve">Jenn Stallions, Board Secretary </w:t>
            </w:r>
          </w:p>
        </w:tc>
        <w:tc>
          <w:tcPr>
            <w:tcW w:w="2520" w:type="dxa"/>
          </w:tcPr>
          <w:p w14:paraId="4312965D" w14:textId="6A6633CC" w:rsidR="00DC20C4" w:rsidRDefault="00DC20C4" w:rsidP="005D1C3F">
            <w:pPr>
              <w:pStyle w:val="NoSpacing"/>
              <w:jc w:val="center"/>
              <w:rPr>
                <w:b/>
              </w:rPr>
            </w:pPr>
          </w:p>
        </w:tc>
      </w:tr>
      <w:tr w:rsidR="00DC20C4" w14:paraId="7A8B29D5" w14:textId="77777777" w:rsidTr="00DC20C4">
        <w:trPr>
          <w:trHeight w:val="890"/>
        </w:trPr>
        <w:tc>
          <w:tcPr>
            <w:tcW w:w="7128" w:type="dxa"/>
          </w:tcPr>
          <w:p w14:paraId="3A7E91A0" w14:textId="6B151BAB" w:rsidR="00DC20C4" w:rsidRDefault="00DC20C4" w:rsidP="003471F4">
            <w:pPr>
              <w:pStyle w:val="NoSpacing"/>
              <w:rPr>
                <w:b/>
              </w:rPr>
            </w:pPr>
          </w:p>
        </w:tc>
        <w:tc>
          <w:tcPr>
            <w:tcW w:w="2520" w:type="dxa"/>
          </w:tcPr>
          <w:p w14:paraId="24A57521" w14:textId="0E435FA6" w:rsidR="00DC20C4" w:rsidRDefault="00DC20C4" w:rsidP="005D1C3F">
            <w:pPr>
              <w:pStyle w:val="NoSpacing"/>
              <w:jc w:val="center"/>
              <w:rPr>
                <w:b/>
              </w:rPr>
            </w:pPr>
          </w:p>
        </w:tc>
      </w:tr>
      <w:tr w:rsidR="00DC20C4" w14:paraId="39CBC5F8" w14:textId="77777777" w:rsidTr="00DC20C4">
        <w:trPr>
          <w:trHeight w:val="890"/>
        </w:trPr>
        <w:tc>
          <w:tcPr>
            <w:tcW w:w="7128" w:type="dxa"/>
          </w:tcPr>
          <w:p w14:paraId="2B87A636" w14:textId="2C05950E" w:rsidR="00DC20C4" w:rsidRDefault="006C3AF9" w:rsidP="003471F4">
            <w:pPr>
              <w:pStyle w:val="NoSpacing"/>
              <w:rPr>
                <w:b/>
              </w:rPr>
            </w:pPr>
            <w:r>
              <w:rPr>
                <w:b/>
              </w:rPr>
              <w:t>All trustees attended 60% or more of the meeting.</w:t>
            </w:r>
            <w:r w:rsidR="00DC20C4">
              <w:rPr>
                <w:b/>
              </w:rPr>
              <w:t xml:space="preserve"> </w:t>
            </w:r>
          </w:p>
        </w:tc>
        <w:tc>
          <w:tcPr>
            <w:tcW w:w="2520" w:type="dxa"/>
          </w:tcPr>
          <w:p w14:paraId="0E003A5D" w14:textId="253A857E" w:rsidR="00DC20C4" w:rsidRDefault="00DC20C4" w:rsidP="005D1C3F">
            <w:pPr>
              <w:pStyle w:val="NoSpacing"/>
              <w:jc w:val="center"/>
              <w:rPr>
                <w:b/>
              </w:rPr>
            </w:pPr>
          </w:p>
        </w:tc>
      </w:tr>
      <w:tr w:rsidR="00DC20C4" w14:paraId="0676FB21" w14:textId="77777777" w:rsidTr="00DC20C4">
        <w:trPr>
          <w:trHeight w:val="890"/>
        </w:trPr>
        <w:tc>
          <w:tcPr>
            <w:tcW w:w="7128" w:type="dxa"/>
          </w:tcPr>
          <w:p w14:paraId="4B5DFD13" w14:textId="037CA321" w:rsidR="006B15A5" w:rsidRDefault="00DC20C4" w:rsidP="006C3AF9">
            <w:pPr>
              <w:pStyle w:val="NoSpacing"/>
              <w:rPr>
                <w:b/>
              </w:rPr>
            </w:pPr>
            <w:r>
              <w:rPr>
                <w:b/>
              </w:rPr>
              <w:t xml:space="preserve">   </w:t>
            </w:r>
            <w:r w:rsidR="006B15A5">
              <w:rPr>
                <w:b/>
              </w:rPr>
              <w:t xml:space="preserve"> </w:t>
            </w:r>
          </w:p>
          <w:p w14:paraId="6FC2AD6C" w14:textId="77777777" w:rsidR="006B15A5" w:rsidRDefault="006B15A5" w:rsidP="006B15A5">
            <w:pPr>
              <w:pStyle w:val="NoSpacing"/>
              <w:rPr>
                <w:b/>
              </w:rPr>
            </w:pPr>
          </w:p>
          <w:p w14:paraId="5976A02C" w14:textId="4A7245AE" w:rsidR="00DC20C4" w:rsidRDefault="00DC20C4" w:rsidP="006C3AF9">
            <w:pPr>
              <w:pStyle w:val="NoSpacing"/>
              <w:rPr>
                <w:b/>
              </w:rPr>
            </w:pPr>
          </w:p>
        </w:tc>
        <w:tc>
          <w:tcPr>
            <w:tcW w:w="2520" w:type="dxa"/>
          </w:tcPr>
          <w:p w14:paraId="36EB9319" w14:textId="5F8AD27F" w:rsidR="00DC20C4" w:rsidRDefault="00DC20C4" w:rsidP="005D1C3F">
            <w:pPr>
              <w:pStyle w:val="NoSpacing"/>
              <w:jc w:val="center"/>
              <w:rPr>
                <w:b/>
              </w:rPr>
            </w:pPr>
          </w:p>
        </w:tc>
      </w:tr>
      <w:tr w:rsidR="00DC20C4" w14:paraId="592B70BB" w14:textId="77777777" w:rsidTr="00DC20C4">
        <w:trPr>
          <w:trHeight w:val="890"/>
        </w:trPr>
        <w:tc>
          <w:tcPr>
            <w:tcW w:w="7128" w:type="dxa"/>
          </w:tcPr>
          <w:p w14:paraId="1E4E55C7" w14:textId="513601D2" w:rsidR="00DC20C4" w:rsidRDefault="00DC20C4" w:rsidP="003471F4">
            <w:pPr>
              <w:pStyle w:val="NoSpacing"/>
              <w:rPr>
                <w:b/>
              </w:rPr>
            </w:pPr>
          </w:p>
        </w:tc>
        <w:tc>
          <w:tcPr>
            <w:tcW w:w="2520" w:type="dxa"/>
          </w:tcPr>
          <w:p w14:paraId="3E3D8531" w14:textId="7068FB2A" w:rsidR="00DC20C4" w:rsidRDefault="00DC20C4" w:rsidP="005D1C3F">
            <w:pPr>
              <w:pStyle w:val="NoSpacing"/>
              <w:jc w:val="center"/>
              <w:rPr>
                <w:b/>
              </w:rPr>
            </w:pPr>
          </w:p>
        </w:tc>
      </w:tr>
      <w:tr w:rsidR="00DC20C4" w14:paraId="0A76E5E7" w14:textId="77777777" w:rsidTr="00DC20C4">
        <w:trPr>
          <w:trHeight w:val="890"/>
        </w:trPr>
        <w:tc>
          <w:tcPr>
            <w:tcW w:w="7128" w:type="dxa"/>
          </w:tcPr>
          <w:tbl>
            <w:tblPr>
              <w:tblStyle w:val="TableGrid"/>
              <w:tblpPr w:leftFromText="180" w:rightFromText="180" w:horzAnchor="margin" w:tblpY="1618"/>
              <w:tblW w:w="0" w:type="auto"/>
              <w:tblLook w:val="04A0" w:firstRow="1" w:lastRow="0" w:firstColumn="1" w:lastColumn="0" w:noHBand="0" w:noVBand="1"/>
            </w:tblPr>
            <w:tblGrid>
              <w:gridCol w:w="6902"/>
            </w:tblGrid>
            <w:tr w:rsidR="00DC20C4" w14:paraId="2082F36B" w14:textId="77777777" w:rsidTr="00245A61">
              <w:tc>
                <w:tcPr>
                  <w:tcW w:w="7128" w:type="dxa"/>
                </w:tcPr>
                <w:p w14:paraId="1CDE8AE3" w14:textId="77777777" w:rsidR="00DC20C4" w:rsidRDefault="00DC20C4" w:rsidP="005A7300">
                  <w:pPr>
                    <w:pStyle w:val="NoSpacing"/>
                    <w:rPr>
                      <w:b/>
                    </w:rPr>
                  </w:pPr>
                </w:p>
              </w:tc>
            </w:tr>
          </w:tbl>
          <w:p w14:paraId="4E0525B4" w14:textId="771E6690" w:rsidR="00DC20C4" w:rsidRDefault="00DC20C4" w:rsidP="00532AA7">
            <w:pPr>
              <w:pStyle w:val="NoSpacing"/>
              <w:rPr>
                <w:b/>
              </w:rPr>
            </w:pPr>
          </w:p>
        </w:tc>
        <w:tc>
          <w:tcPr>
            <w:tcW w:w="2520" w:type="dxa"/>
          </w:tcPr>
          <w:p w14:paraId="36843F23" w14:textId="7006DCD6" w:rsidR="00DC20C4" w:rsidRDefault="00DC20C4" w:rsidP="004F1C64">
            <w:pPr>
              <w:pStyle w:val="NoSpacing"/>
              <w:ind w:left="720"/>
              <w:rPr>
                <w:b/>
              </w:rPr>
            </w:pPr>
          </w:p>
        </w:tc>
      </w:tr>
      <w:tr w:rsidR="00DC20C4" w14:paraId="39B5BD36" w14:textId="77777777" w:rsidTr="00DC20C4">
        <w:trPr>
          <w:trHeight w:val="890"/>
        </w:trPr>
        <w:tc>
          <w:tcPr>
            <w:tcW w:w="7128" w:type="dxa"/>
          </w:tcPr>
          <w:p w14:paraId="7348F6B0" w14:textId="4171041B" w:rsidR="00DC20C4" w:rsidRDefault="00DC20C4" w:rsidP="00532AA7">
            <w:pPr>
              <w:pStyle w:val="NoSpacing"/>
              <w:rPr>
                <w:b/>
              </w:rPr>
            </w:pPr>
          </w:p>
        </w:tc>
        <w:tc>
          <w:tcPr>
            <w:tcW w:w="2520" w:type="dxa"/>
          </w:tcPr>
          <w:p w14:paraId="512CAB55" w14:textId="5AC11840" w:rsidR="00DC20C4" w:rsidRDefault="00DC20C4" w:rsidP="004F1C64">
            <w:pPr>
              <w:pStyle w:val="NoSpacing"/>
              <w:ind w:left="720"/>
              <w:rPr>
                <w:b/>
              </w:rPr>
            </w:pPr>
            <w:r>
              <w:rPr>
                <w:b/>
              </w:rPr>
              <w:t xml:space="preserve">  </w:t>
            </w:r>
          </w:p>
        </w:tc>
      </w:tr>
      <w:tr w:rsidR="00DC20C4" w14:paraId="1D899B6B" w14:textId="77777777" w:rsidTr="00DC20C4">
        <w:trPr>
          <w:trHeight w:val="890"/>
        </w:trPr>
        <w:tc>
          <w:tcPr>
            <w:tcW w:w="7128" w:type="dxa"/>
          </w:tcPr>
          <w:p w14:paraId="3B032BE2" w14:textId="36388920" w:rsidR="00DC20C4" w:rsidRDefault="00DC20C4" w:rsidP="002021DC">
            <w:pPr>
              <w:pStyle w:val="NoSpacing"/>
              <w:rPr>
                <w:b/>
              </w:rPr>
            </w:pPr>
          </w:p>
        </w:tc>
        <w:tc>
          <w:tcPr>
            <w:tcW w:w="2520" w:type="dxa"/>
          </w:tcPr>
          <w:p w14:paraId="28A6AEB8" w14:textId="731EACC1" w:rsidR="00DC20C4" w:rsidRDefault="00DC20C4" w:rsidP="00BE2FEC">
            <w:pPr>
              <w:pStyle w:val="NoSpacing"/>
              <w:jc w:val="both"/>
              <w:rPr>
                <w:b/>
              </w:rPr>
            </w:pPr>
          </w:p>
        </w:tc>
      </w:tr>
      <w:tr w:rsidR="00DC20C4" w14:paraId="1B68E77E" w14:textId="77777777" w:rsidTr="00DC20C4">
        <w:trPr>
          <w:trHeight w:val="908"/>
        </w:trPr>
        <w:tc>
          <w:tcPr>
            <w:tcW w:w="7128" w:type="dxa"/>
          </w:tcPr>
          <w:p w14:paraId="3D8A5D29" w14:textId="3CCC3AEC" w:rsidR="00DC20C4" w:rsidRDefault="00DC20C4" w:rsidP="00F42C2F">
            <w:pPr>
              <w:pStyle w:val="NoSpacing"/>
              <w:rPr>
                <w:b/>
              </w:rPr>
            </w:pPr>
          </w:p>
        </w:tc>
        <w:tc>
          <w:tcPr>
            <w:tcW w:w="2520" w:type="dxa"/>
          </w:tcPr>
          <w:p w14:paraId="0024B60E" w14:textId="26B58317" w:rsidR="00DC20C4" w:rsidRDefault="00DC20C4" w:rsidP="006F2BF5">
            <w:pPr>
              <w:pStyle w:val="NoSpacing"/>
              <w:jc w:val="center"/>
              <w:rPr>
                <w:b/>
              </w:rPr>
            </w:pPr>
          </w:p>
        </w:tc>
      </w:tr>
      <w:tr w:rsidR="00DC20C4" w14:paraId="33288E34" w14:textId="77777777" w:rsidTr="00DC20C4">
        <w:trPr>
          <w:trHeight w:val="1043"/>
        </w:trPr>
        <w:tc>
          <w:tcPr>
            <w:tcW w:w="7128" w:type="dxa"/>
          </w:tcPr>
          <w:p w14:paraId="47755EC7" w14:textId="01FD4A40" w:rsidR="00DC20C4" w:rsidRPr="00F6218C" w:rsidRDefault="00DC20C4" w:rsidP="00F42C2F">
            <w:pPr>
              <w:pStyle w:val="NoSpacing"/>
              <w:rPr>
                <w:b/>
                <w:i/>
                <w:iCs/>
              </w:rPr>
            </w:pPr>
          </w:p>
        </w:tc>
        <w:tc>
          <w:tcPr>
            <w:tcW w:w="2520" w:type="dxa"/>
          </w:tcPr>
          <w:p w14:paraId="7CC1D580" w14:textId="19AD132B" w:rsidR="00DC20C4" w:rsidRDefault="00DC20C4" w:rsidP="00283555">
            <w:pPr>
              <w:pStyle w:val="NoSpacing"/>
              <w:rPr>
                <w:b/>
              </w:rPr>
            </w:pPr>
          </w:p>
        </w:tc>
      </w:tr>
      <w:tr w:rsidR="00DC20C4" w14:paraId="78F138DC" w14:textId="77777777" w:rsidTr="00DC20C4">
        <w:trPr>
          <w:trHeight w:val="908"/>
        </w:trPr>
        <w:tc>
          <w:tcPr>
            <w:tcW w:w="7128" w:type="dxa"/>
          </w:tcPr>
          <w:p w14:paraId="4D4CED3B" w14:textId="1FC50595" w:rsidR="00DC20C4" w:rsidRDefault="00DC20C4" w:rsidP="00F42C2F">
            <w:pPr>
              <w:pStyle w:val="NoSpacing"/>
              <w:rPr>
                <w:b/>
              </w:rPr>
            </w:pPr>
          </w:p>
        </w:tc>
        <w:tc>
          <w:tcPr>
            <w:tcW w:w="2520" w:type="dxa"/>
          </w:tcPr>
          <w:p w14:paraId="1B35C5C8" w14:textId="11A0162B" w:rsidR="00DC20C4" w:rsidRDefault="00DC20C4" w:rsidP="00283555">
            <w:pPr>
              <w:pStyle w:val="NoSpacing"/>
              <w:rPr>
                <w:b/>
              </w:rPr>
            </w:pPr>
          </w:p>
        </w:tc>
      </w:tr>
      <w:tr w:rsidR="00DC20C4" w14:paraId="653A55C4" w14:textId="77777777" w:rsidTr="00DC20C4">
        <w:trPr>
          <w:trHeight w:val="908"/>
        </w:trPr>
        <w:tc>
          <w:tcPr>
            <w:tcW w:w="7128" w:type="dxa"/>
          </w:tcPr>
          <w:p w14:paraId="6310A996" w14:textId="4AEC5728" w:rsidR="00DC20C4" w:rsidRDefault="00DC20C4" w:rsidP="00F42C2F">
            <w:pPr>
              <w:pStyle w:val="NoSpacing"/>
              <w:rPr>
                <w:b/>
              </w:rPr>
            </w:pPr>
          </w:p>
        </w:tc>
        <w:tc>
          <w:tcPr>
            <w:tcW w:w="2520" w:type="dxa"/>
          </w:tcPr>
          <w:p w14:paraId="1146D3DC" w14:textId="4C31097D" w:rsidR="00DC20C4" w:rsidRDefault="00DC20C4" w:rsidP="00283555">
            <w:pPr>
              <w:pStyle w:val="NoSpacing"/>
              <w:rPr>
                <w:b/>
              </w:rPr>
            </w:pPr>
          </w:p>
        </w:tc>
      </w:tr>
      <w:tr w:rsidR="00DC20C4" w14:paraId="33703483" w14:textId="77777777" w:rsidTr="00DC20C4">
        <w:trPr>
          <w:trHeight w:val="908"/>
        </w:trPr>
        <w:tc>
          <w:tcPr>
            <w:tcW w:w="7128" w:type="dxa"/>
          </w:tcPr>
          <w:p w14:paraId="7C0116A8" w14:textId="1045D42F" w:rsidR="00DC20C4" w:rsidRDefault="00DC20C4" w:rsidP="00F42C2F">
            <w:pPr>
              <w:pStyle w:val="NoSpacing"/>
              <w:rPr>
                <w:b/>
              </w:rPr>
            </w:pPr>
          </w:p>
        </w:tc>
        <w:tc>
          <w:tcPr>
            <w:tcW w:w="2520" w:type="dxa"/>
          </w:tcPr>
          <w:p w14:paraId="50CF1547" w14:textId="6D163CE8" w:rsidR="00DC20C4" w:rsidRDefault="00DC20C4" w:rsidP="00283555">
            <w:pPr>
              <w:pStyle w:val="NoSpacing"/>
              <w:rPr>
                <w:b/>
              </w:rPr>
            </w:pPr>
          </w:p>
        </w:tc>
      </w:tr>
      <w:tr w:rsidR="00DC20C4" w14:paraId="49FFD6A8" w14:textId="77777777" w:rsidTr="00DC20C4">
        <w:trPr>
          <w:trHeight w:val="908"/>
        </w:trPr>
        <w:tc>
          <w:tcPr>
            <w:tcW w:w="7128" w:type="dxa"/>
          </w:tcPr>
          <w:p w14:paraId="6C4B26E2" w14:textId="4746BF33" w:rsidR="00DC20C4" w:rsidRDefault="00DC20C4" w:rsidP="00F42C2F">
            <w:pPr>
              <w:pStyle w:val="NoSpacing"/>
              <w:rPr>
                <w:b/>
              </w:rPr>
            </w:pPr>
          </w:p>
        </w:tc>
        <w:tc>
          <w:tcPr>
            <w:tcW w:w="2520" w:type="dxa"/>
          </w:tcPr>
          <w:p w14:paraId="1A1F9E12" w14:textId="52FAD8AD" w:rsidR="00DC20C4" w:rsidRDefault="00DC20C4" w:rsidP="00283555">
            <w:pPr>
              <w:pStyle w:val="NoSpacing"/>
              <w:rPr>
                <w:b/>
              </w:rPr>
            </w:pPr>
          </w:p>
        </w:tc>
      </w:tr>
      <w:tr w:rsidR="00DC20C4" w14:paraId="79D9C199" w14:textId="77777777" w:rsidTr="00DC20C4">
        <w:trPr>
          <w:trHeight w:val="908"/>
        </w:trPr>
        <w:tc>
          <w:tcPr>
            <w:tcW w:w="7128" w:type="dxa"/>
          </w:tcPr>
          <w:p w14:paraId="451F9ECF" w14:textId="0021DCBA" w:rsidR="00DC20C4" w:rsidRDefault="00DC20C4" w:rsidP="00F42C2F">
            <w:pPr>
              <w:pStyle w:val="NoSpacing"/>
              <w:rPr>
                <w:b/>
              </w:rPr>
            </w:pPr>
          </w:p>
        </w:tc>
        <w:tc>
          <w:tcPr>
            <w:tcW w:w="2520" w:type="dxa"/>
          </w:tcPr>
          <w:p w14:paraId="691C32E7" w14:textId="59750C65" w:rsidR="00DC20C4" w:rsidRDefault="00DC20C4" w:rsidP="00283555">
            <w:pPr>
              <w:pStyle w:val="NoSpacing"/>
              <w:rPr>
                <w:b/>
              </w:rPr>
            </w:pPr>
          </w:p>
        </w:tc>
      </w:tr>
      <w:tr w:rsidR="00DC20C4" w14:paraId="307A18EA" w14:textId="77777777" w:rsidTr="00DC20C4">
        <w:trPr>
          <w:trHeight w:val="908"/>
        </w:trPr>
        <w:tc>
          <w:tcPr>
            <w:tcW w:w="7128" w:type="dxa"/>
          </w:tcPr>
          <w:p w14:paraId="29DCEAC0" w14:textId="04BAF620" w:rsidR="00DC20C4" w:rsidRDefault="00DC20C4" w:rsidP="00081BEA">
            <w:pPr>
              <w:pStyle w:val="NoSpacing"/>
              <w:rPr>
                <w:b/>
              </w:rPr>
            </w:pPr>
          </w:p>
        </w:tc>
        <w:tc>
          <w:tcPr>
            <w:tcW w:w="2520" w:type="dxa"/>
          </w:tcPr>
          <w:p w14:paraId="1B26899D" w14:textId="208F1F3D" w:rsidR="00DC20C4" w:rsidRDefault="00DC20C4" w:rsidP="006F2BF5">
            <w:pPr>
              <w:pStyle w:val="NoSpacing"/>
              <w:jc w:val="center"/>
              <w:rPr>
                <w:b/>
              </w:rPr>
            </w:pPr>
          </w:p>
        </w:tc>
      </w:tr>
      <w:tr w:rsidR="00DC20C4" w14:paraId="36341EC9" w14:textId="77777777" w:rsidTr="00DC20C4">
        <w:trPr>
          <w:trHeight w:val="908"/>
        </w:trPr>
        <w:tc>
          <w:tcPr>
            <w:tcW w:w="7128" w:type="dxa"/>
          </w:tcPr>
          <w:p w14:paraId="3EAD6FA9" w14:textId="21FDBCC6" w:rsidR="00DC20C4" w:rsidRDefault="00DC20C4" w:rsidP="00F42C2F">
            <w:pPr>
              <w:pStyle w:val="NoSpacing"/>
              <w:rPr>
                <w:b/>
              </w:rPr>
            </w:pPr>
          </w:p>
        </w:tc>
        <w:tc>
          <w:tcPr>
            <w:tcW w:w="2520" w:type="dxa"/>
          </w:tcPr>
          <w:p w14:paraId="1EA189E7" w14:textId="6C25BE72" w:rsidR="00DC20C4" w:rsidRDefault="00DC20C4" w:rsidP="006F2BF5">
            <w:pPr>
              <w:pStyle w:val="NoSpacing"/>
              <w:jc w:val="center"/>
              <w:rPr>
                <w:b/>
              </w:rPr>
            </w:pPr>
          </w:p>
        </w:tc>
      </w:tr>
      <w:tr w:rsidR="00DC20C4" w14:paraId="0F3107C3" w14:textId="77777777" w:rsidTr="00DC20C4">
        <w:trPr>
          <w:trHeight w:val="908"/>
        </w:trPr>
        <w:tc>
          <w:tcPr>
            <w:tcW w:w="7128" w:type="dxa"/>
          </w:tcPr>
          <w:p w14:paraId="023905BA" w14:textId="10505775" w:rsidR="00DC20C4" w:rsidRDefault="00DC20C4" w:rsidP="00F42C2F">
            <w:pPr>
              <w:pStyle w:val="NoSpacing"/>
              <w:rPr>
                <w:b/>
              </w:rPr>
            </w:pPr>
          </w:p>
        </w:tc>
        <w:tc>
          <w:tcPr>
            <w:tcW w:w="2520" w:type="dxa"/>
          </w:tcPr>
          <w:p w14:paraId="609D5775" w14:textId="2E1D6CD7" w:rsidR="00DC20C4" w:rsidRDefault="00DC20C4" w:rsidP="006F2BF5">
            <w:pPr>
              <w:pStyle w:val="NoSpacing"/>
              <w:jc w:val="center"/>
              <w:rPr>
                <w:b/>
              </w:rPr>
            </w:pPr>
          </w:p>
        </w:tc>
      </w:tr>
      <w:tr w:rsidR="00DC20C4" w14:paraId="520EB95B" w14:textId="77777777" w:rsidTr="00DC20C4">
        <w:trPr>
          <w:trHeight w:val="908"/>
        </w:trPr>
        <w:tc>
          <w:tcPr>
            <w:tcW w:w="7128" w:type="dxa"/>
          </w:tcPr>
          <w:p w14:paraId="4B368F9A" w14:textId="105B67CF" w:rsidR="00DC20C4" w:rsidRDefault="00DC20C4" w:rsidP="00F42C2F">
            <w:pPr>
              <w:pStyle w:val="NoSpacing"/>
              <w:rPr>
                <w:b/>
              </w:rPr>
            </w:pPr>
          </w:p>
        </w:tc>
        <w:tc>
          <w:tcPr>
            <w:tcW w:w="2520" w:type="dxa"/>
          </w:tcPr>
          <w:p w14:paraId="072FDBC5" w14:textId="5383AC84" w:rsidR="00DC20C4" w:rsidRDefault="00DC20C4" w:rsidP="006F2BF5">
            <w:pPr>
              <w:pStyle w:val="NoSpacing"/>
              <w:jc w:val="center"/>
              <w:rPr>
                <w:b/>
              </w:rPr>
            </w:pPr>
          </w:p>
        </w:tc>
      </w:tr>
      <w:tr w:rsidR="00DC20C4" w14:paraId="3263C604" w14:textId="77777777" w:rsidTr="00DC20C4">
        <w:trPr>
          <w:trHeight w:val="908"/>
        </w:trPr>
        <w:tc>
          <w:tcPr>
            <w:tcW w:w="7128" w:type="dxa"/>
          </w:tcPr>
          <w:p w14:paraId="1715CE84" w14:textId="1DAA3729" w:rsidR="00DC20C4" w:rsidRDefault="00DC20C4" w:rsidP="00F42C2F">
            <w:pPr>
              <w:pStyle w:val="NoSpacing"/>
              <w:rPr>
                <w:b/>
              </w:rPr>
            </w:pPr>
          </w:p>
        </w:tc>
        <w:tc>
          <w:tcPr>
            <w:tcW w:w="2520" w:type="dxa"/>
          </w:tcPr>
          <w:p w14:paraId="3AA04AD6" w14:textId="461C03A3" w:rsidR="00DC20C4" w:rsidRDefault="00DC20C4" w:rsidP="006F2BF5">
            <w:pPr>
              <w:pStyle w:val="NoSpacing"/>
              <w:jc w:val="center"/>
              <w:rPr>
                <w:b/>
              </w:rPr>
            </w:pPr>
          </w:p>
        </w:tc>
      </w:tr>
      <w:tr w:rsidR="00DC20C4" w14:paraId="6B700307" w14:textId="77777777" w:rsidTr="00DC20C4">
        <w:trPr>
          <w:trHeight w:val="908"/>
        </w:trPr>
        <w:tc>
          <w:tcPr>
            <w:tcW w:w="7128" w:type="dxa"/>
          </w:tcPr>
          <w:p w14:paraId="38B04BDD" w14:textId="4653AA44" w:rsidR="00DC20C4" w:rsidRDefault="00DC20C4" w:rsidP="00532AA7">
            <w:pPr>
              <w:pStyle w:val="NoSpacing"/>
              <w:rPr>
                <w:b/>
              </w:rPr>
            </w:pPr>
          </w:p>
        </w:tc>
        <w:tc>
          <w:tcPr>
            <w:tcW w:w="2520" w:type="dxa"/>
          </w:tcPr>
          <w:p w14:paraId="5E5B30E7" w14:textId="6D9FD944" w:rsidR="00DC20C4" w:rsidRDefault="00DC20C4" w:rsidP="006F2BF5">
            <w:pPr>
              <w:pStyle w:val="NoSpacing"/>
              <w:jc w:val="center"/>
              <w:rPr>
                <w:b/>
              </w:rPr>
            </w:pPr>
          </w:p>
        </w:tc>
      </w:tr>
      <w:tr w:rsidR="00DC20C4" w14:paraId="5CF09F70" w14:textId="77777777" w:rsidTr="00DC20C4">
        <w:trPr>
          <w:trHeight w:val="908"/>
        </w:trPr>
        <w:tc>
          <w:tcPr>
            <w:tcW w:w="7128" w:type="dxa"/>
          </w:tcPr>
          <w:p w14:paraId="48AB835E" w14:textId="12B7C4D4" w:rsidR="00DC20C4" w:rsidRDefault="00DC20C4" w:rsidP="00F42C2F">
            <w:pPr>
              <w:pStyle w:val="NoSpacing"/>
              <w:rPr>
                <w:b/>
              </w:rPr>
            </w:pPr>
          </w:p>
        </w:tc>
        <w:tc>
          <w:tcPr>
            <w:tcW w:w="2520" w:type="dxa"/>
          </w:tcPr>
          <w:p w14:paraId="76DB7A52" w14:textId="70225787" w:rsidR="00DC20C4" w:rsidRDefault="00DC20C4" w:rsidP="006F2BF5">
            <w:pPr>
              <w:pStyle w:val="NoSpacing"/>
              <w:jc w:val="center"/>
              <w:rPr>
                <w:b/>
              </w:rPr>
            </w:pPr>
          </w:p>
        </w:tc>
      </w:tr>
      <w:tr w:rsidR="00DC20C4" w14:paraId="632BD292" w14:textId="77777777" w:rsidTr="00DC20C4">
        <w:trPr>
          <w:trHeight w:val="908"/>
        </w:trPr>
        <w:tc>
          <w:tcPr>
            <w:tcW w:w="7128" w:type="dxa"/>
          </w:tcPr>
          <w:p w14:paraId="7520E8D0" w14:textId="2243C0D5" w:rsidR="00DC20C4" w:rsidRDefault="00DC20C4" w:rsidP="00F42C2F">
            <w:pPr>
              <w:pStyle w:val="NoSpacing"/>
              <w:rPr>
                <w:b/>
              </w:rPr>
            </w:pPr>
          </w:p>
        </w:tc>
        <w:tc>
          <w:tcPr>
            <w:tcW w:w="2520" w:type="dxa"/>
          </w:tcPr>
          <w:p w14:paraId="0A9076D7" w14:textId="0C10C5E1" w:rsidR="00DC20C4" w:rsidRDefault="00DC20C4" w:rsidP="009826AC">
            <w:pPr>
              <w:pStyle w:val="NoSpacing"/>
              <w:jc w:val="center"/>
              <w:rPr>
                <w:b/>
              </w:rPr>
            </w:pPr>
          </w:p>
        </w:tc>
      </w:tr>
      <w:tr w:rsidR="00DC20C4" w14:paraId="3BC922EC" w14:textId="77777777" w:rsidTr="00DC20C4">
        <w:trPr>
          <w:trHeight w:val="908"/>
        </w:trPr>
        <w:tc>
          <w:tcPr>
            <w:tcW w:w="7128" w:type="dxa"/>
          </w:tcPr>
          <w:p w14:paraId="1341C322" w14:textId="1C498046" w:rsidR="00DC20C4" w:rsidRDefault="00DC20C4" w:rsidP="00F42C2F">
            <w:pPr>
              <w:pStyle w:val="NoSpacing"/>
              <w:rPr>
                <w:b/>
              </w:rPr>
            </w:pPr>
          </w:p>
        </w:tc>
        <w:tc>
          <w:tcPr>
            <w:tcW w:w="2520" w:type="dxa"/>
          </w:tcPr>
          <w:p w14:paraId="5CE79843" w14:textId="3815F154" w:rsidR="00DC20C4" w:rsidRDefault="00DC20C4" w:rsidP="006F2BF5">
            <w:pPr>
              <w:pStyle w:val="NoSpacing"/>
              <w:jc w:val="center"/>
              <w:rPr>
                <w:b/>
              </w:rPr>
            </w:pPr>
          </w:p>
        </w:tc>
      </w:tr>
      <w:tr w:rsidR="00DC20C4" w14:paraId="2972C725" w14:textId="77777777" w:rsidTr="00DC20C4">
        <w:trPr>
          <w:trHeight w:val="908"/>
        </w:trPr>
        <w:tc>
          <w:tcPr>
            <w:tcW w:w="7128" w:type="dxa"/>
          </w:tcPr>
          <w:p w14:paraId="0767A398" w14:textId="0D94A980" w:rsidR="00DC20C4" w:rsidRDefault="00DC20C4" w:rsidP="00F42C2F">
            <w:pPr>
              <w:pStyle w:val="NoSpacing"/>
              <w:rPr>
                <w:b/>
              </w:rPr>
            </w:pPr>
          </w:p>
        </w:tc>
        <w:tc>
          <w:tcPr>
            <w:tcW w:w="2520" w:type="dxa"/>
          </w:tcPr>
          <w:p w14:paraId="2DFBA196" w14:textId="0FD7922D" w:rsidR="00DC20C4" w:rsidRDefault="00DC20C4" w:rsidP="006F2BF5">
            <w:pPr>
              <w:pStyle w:val="NoSpacing"/>
              <w:jc w:val="center"/>
              <w:rPr>
                <w:b/>
              </w:rPr>
            </w:pPr>
          </w:p>
        </w:tc>
      </w:tr>
      <w:tr w:rsidR="00DC20C4" w14:paraId="0BBAFE9B" w14:textId="77777777" w:rsidTr="00DC20C4">
        <w:trPr>
          <w:trHeight w:val="908"/>
        </w:trPr>
        <w:tc>
          <w:tcPr>
            <w:tcW w:w="7128" w:type="dxa"/>
          </w:tcPr>
          <w:p w14:paraId="73B4FFF3" w14:textId="1B37519E" w:rsidR="00DC20C4" w:rsidRDefault="00DC20C4" w:rsidP="00F42C2F">
            <w:pPr>
              <w:pStyle w:val="NoSpacing"/>
              <w:rPr>
                <w:b/>
              </w:rPr>
            </w:pPr>
          </w:p>
        </w:tc>
        <w:tc>
          <w:tcPr>
            <w:tcW w:w="2520" w:type="dxa"/>
          </w:tcPr>
          <w:p w14:paraId="01CC0A7D" w14:textId="68CBB874" w:rsidR="00DC20C4" w:rsidRDefault="00DC20C4" w:rsidP="006F2BF5">
            <w:pPr>
              <w:pStyle w:val="NoSpacing"/>
              <w:jc w:val="center"/>
              <w:rPr>
                <w:b/>
              </w:rPr>
            </w:pPr>
          </w:p>
        </w:tc>
      </w:tr>
      <w:tr w:rsidR="00DC20C4" w14:paraId="7B48BD59" w14:textId="77777777" w:rsidTr="00DC20C4">
        <w:trPr>
          <w:trHeight w:val="908"/>
        </w:trPr>
        <w:tc>
          <w:tcPr>
            <w:tcW w:w="7128" w:type="dxa"/>
          </w:tcPr>
          <w:p w14:paraId="431C11CA" w14:textId="04FA5121" w:rsidR="00DC20C4" w:rsidRDefault="00DC20C4" w:rsidP="009E53E1">
            <w:pPr>
              <w:pStyle w:val="NoSpacing"/>
              <w:rPr>
                <w:b/>
              </w:rPr>
            </w:pPr>
          </w:p>
        </w:tc>
        <w:tc>
          <w:tcPr>
            <w:tcW w:w="2520" w:type="dxa"/>
          </w:tcPr>
          <w:p w14:paraId="26E35BE2" w14:textId="1A7C1311" w:rsidR="00DC20C4" w:rsidRDefault="00DC20C4" w:rsidP="006F2BF5">
            <w:pPr>
              <w:pStyle w:val="NoSpacing"/>
              <w:jc w:val="center"/>
              <w:rPr>
                <w:b/>
              </w:rPr>
            </w:pPr>
          </w:p>
        </w:tc>
      </w:tr>
      <w:tr w:rsidR="00DC20C4" w14:paraId="399FAD21" w14:textId="77777777" w:rsidTr="00DC20C4">
        <w:trPr>
          <w:trHeight w:val="908"/>
        </w:trPr>
        <w:tc>
          <w:tcPr>
            <w:tcW w:w="7128" w:type="dxa"/>
          </w:tcPr>
          <w:p w14:paraId="5A1CC7F1" w14:textId="1207134B" w:rsidR="00DC20C4" w:rsidRDefault="00DC20C4" w:rsidP="00C92D2E">
            <w:pPr>
              <w:pStyle w:val="NoSpacing"/>
              <w:rPr>
                <w:b/>
              </w:rPr>
            </w:pPr>
          </w:p>
        </w:tc>
        <w:tc>
          <w:tcPr>
            <w:tcW w:w="2520" w:type="dxa"/>
          </w:tcPr>
          <w:p w14:paraId="1D2F4611" w14:textId="77777777" w:rsidR="00DC20C4" w:rsidRDefault="00DC20C4" w:rsidP="006F2BF5">
            <w:pPr>
              <w:pStyle w:val="NoSpacing"/>
              <w:jc w:val="center"/>
              <w:rPr>
                <w:b/>
              </w:rPr>
            </w:pPr>
          </w:p>
        </w:tc>
      </w:tr>
      <w:tr w:rsidR="00DC20C4" w14:paraId="1384E672" w14:textId="77777777" w:rsidTr="00DC20C4">
        <w:trPr>
          <w:trHeight w:val="908"/>
        </w:trPr>
        <w:tc>
          <w:tcPr>
            <w:tcW w:w="7128" w:type="dxa"/>
          </w:tcPr>
          <w:p w14:paraId="3DC1923F" w14:textId="6DB39A3A" w:rsidR="00DC20C4" w:rsidRDefault="00DC20C4" w:rsidP="00C92D2E">
            <w:pPr>
              <w:pStyle w:val="NoSpacing"/>
              <w:rPr>
                <w:b/>
              </w:rPr>
            </w:pPr>
          </w:p>
        </w:tc>
        <w:tc>
          <w:tcPr>
            <w:tcW w:w="2520" w:type="dxa"/>
          </w:tcPr>
          <w:p w14:paraId="46144AC3" w14:textId="0F7B4D33" w:rsidR="00DC20C4" w:rsidRDefault="00DC20C4" w:rsidP="006F2BF5">
            <w:pPr>
              <w:pStyle w:val="NoSpacing"/>
              <w:jc w:val="center"/>
              <w:rPr>
                <w:b/>
              </w:rPr>
            </w:pPr>
          </w:p>
        </w:tc>
      </w:tr>
      <w:tr w:rsidR="00DC20C4" w14:paraId="77B46C8B" w14:textId="77777777" w:rsidTr="00DC20C4">
        <w:trPr>
          <w:trHeight w:val="908"/>
        </w:trPr>
        <w:tc>
          <w:tcPr>
            <w:tcW w:w="7128" w:type="dxa"/>
          </w:tcPr>
          <w:p w14:paraId="6C896174" w14:textId="1E30988F" w:rsidR="00DC20C4" w:rsidRDefault="00DC20C4" w:rsidP="00C92D2E">
            <w:pPr>
              <w:pStyle w:val="NoSpacing"/>
              <w:rPr>
                <w:b/>
              </w:rPr>
            </w:pPr>
          </w:p>
        </w:tc>
        <w:tc>
          <w:tcPr>
            <w:tcW w:w="2520" w:type="dxa"/>
          </w:tcPr>
          <w:p w14:paraId="6D6C8843" w14:textId="51AC5857" w:rsidR="00DC20C4" w:rsidRDefault="00DC20C4" w:rsidP="006F2BF5">
            <w:pPr>
              <w:pStyle w:val="NoSpacing"/>
              <w:jc w:val="center"/>
              <w:rPr>
                <w:b/>
              </w:rPr>
            </w:pPr>
          </w:p>
        </w:tc>
      </w:tr>
      <w:tr w:rsidR="00DC20C4" w14:paraId="793149DA" w14:textId="77777777" w:rsidTr="00DC20C4">
        <w:trPr>
          <w:trHeight w:val="908"/>
        </w:trPr>
        <w:tc>
          <w:tcPr>
            <w:tcW w:w="7128" w:type="dxa"/>
          </w:tcPr>
          <w:p w14:paraId="5FB51A96" w14:textId="31843987" w:rsidR="00DC20C4" w:rsidRDefault="00DC20C4" w:rsidP="00C92D2E">
            <w:pPr>
              <w:pStyle w:val="NoSpacing"/>
              <w:rPr>
                <w:b/>
              </w:rPr>
            </w:pPr>
          </w:p>
        </w:tc>
        <w:tc>
          <w:tcPr>
            <w:tcW w:w="2520" w:type="dxa"/>
          </w:tcPr>
          <w:p w14:paraId="41C9E3B4" w14:textId="2BD183E9" w:rsidR="00DC20C4" w:rsidRDefault="00DC20C4" w:rsidP="006F2BF5">
            <w:pPr>
              <w:pStyle w:val="NoSpacing"/>
              <w:jc w:val="center"/>
              <w:rPr>
                <w:b/>
              </w:rPr>
            </w:pPr>
          </w:p>
        </w:tc>
      </w:tr>
      <w:tr w:rsidR="00DC20C4" w14:paraId="184815B0" w14:textId="77777777" w:rsidTr="00DC20C4">
        <w:trPr>
          <w:trHeight w:val="908"/>
        </w:trPr>
        <w:tc>
          <w:tcPr>
            <w:tcW w:w="7128" w:type="dxa"/>
          </w:tcPr>
          <w:p w14:paraId="72EB2BC0" w14:textId="389FCBE8" w:rsidR="00DC20C4" w:rsidRDefault="00DC20C4" w:rsidP="00C92D2E">
            <w:pPr>
              <w:pStyle w:val="NoSpacing"/>
              <w:rPr>
                <w:b/>
              </w:rPr>
            </w:pPr>
          </w:p>
        </w:tc>
        <w:tc>
          <w:tcPr>
            <w:tcW w:w="2520" w:type="dxa"/>
          </w:tcPr>
          <w:p w14:paraId="42FA52D2" w14:textId="23545DF8" w:rsidR="00DC20C4" w:rsidRDefault="00DC20C4" w:rsidP="006F2BF5">
            <w:pPr>
              <w:pStyle w:val="NoSpacing"/>
              <w:jc w:val="center"/>
              <w:rPr>
                <w:b/>
              </w:rPr>
            </w:pPr>
          </w:p>
        </w:tc>
      </w:tr>
      <w:tr w:rsidR="00DC20C4" w14:paraId="2102E071" w14:textId="77777777" w:rsidTr="00DC20C4">
        <w:trPr>
          <w:trHeight w:val="413"/>
        </w:trPr>
        <w:tc>
          <w:tcPr>
            <w:tcW w:w="7128" w:type="dxa"/>
          </w:tcPr>
          <w:p w14:paraId="6D9B6F8C" w14:textId="2F54B93B" w:rsidR="00DC20C4" w:rsidRDefault="00DC20C4" w:rsidP="00C92D2E">
            <w:pPr>
              <w:pStyle w:val="NoSpacing"/>
              <w:rPr>
                <w:b/>
              </w:rPr>
            </w:pPr>
          </w:p>
        </w:tc>
        <w:tc>
          <w:tcPr>
            <w:tcW w:w="2520" w:type="dxa"/>
          </w:tcPr>
          <w:p w14:paraId="7F13431E" w14:textId="3FA27715" w:rsidR="00DC20C4" w:rsidRDefault="00DC20C4" w:rsidP="00C92D2E">
            <w:pPr>
              <w:pStyle w:val="NoSpacing"/>
              <w:jc w:val="center"/>
              <w:rPr>
                <w:b/>
              </w:rPr>
            </w:pPr>
          </w:p>
        </w:tc>
      </w:tr>
      <w:tr w:rsidR="00DC20C4" w14:paraId="17575FFC" w14:textId="77777777" w:rsidTr="00DC20C4">
        <w:trPr>
          <w:trHeight w:val="413"/>
        </w:trPr>
        <w:tc>
          <w:tcPr>
            <w:tcW w:w="7128" w:type="dxa"/>
          </w:tcPr>
          <w:p w14:paraId="06692359" w14:textId="441A89B3" w:rsidR="00DC20C4" w:rsidRDefault="00DC20C4" w:rsidP="00C92D2E">
            <w:pPr>
              <w:pStyle w:val="NoSpacing"/>
              <w:rPr>
                <w:b/>
              </w:rPr>
            </w:pPr>
          </w:p>
        </w:tc>
        <w:tc>
          <w:tcPr>
            <w:tcW w:w="2520" w:type="dxa"/>
          </w:tcPr>
          <w:p w14:paraId="0A7DCE13" w14:textId="23C3BBB1" w:rsidR="00DC20C4" w:rsidRDefault="00DC20C4" w:rsidP="00C92D2E">
            <w:pPr>
              <w:pStyle w:val="NoSpacing"/>
              <w:jc w:val="center"/>
              <w:rPr>
                <w:b/>
              </w:rPr>
            </w:pPr>
          </w:p>
        </w:tc>
      </w:tr>
      <w:tr w:rsidR="00DC20C4" w14:paraId="2B6BBA08" w14:textId="77777777" w:rsidTr="00DC20C4">
        <w:trPr>
          <w:trHeight w:val="413"/>
        </w:trPr>
        <w:tc>
          <w:tcPr>
            <w:tcW w:w="7128" w:type="dxa"/>
          </w:tcPr>
          <w:p w14:paraId="7AC2A653" w14:textId="1FB218FB" w:rsidR="00DC20C4" w:rsidRDefault="00DC20C4" w:rsidP="00C92D2E">
            <w:pPr>
              <w:pStyle w:val="NoSpacing"/>
              <w:rPr>
                <w:b/>
              </w:rPr>
            </w:pPr>
          </w:p>
        </w:tc>
        <w:tc>
          <w:tcPr>
            <w:tcW w:w="2520" w:type="dxa"/>
          </w:tcPr>
          <w:p w14:paraId="1873BECF" w14:textId="3538C53F" w:rsidR="00DC20C4" w:rsidRDefault="00DC20C4" w:rsidP="00C92D2E">
            <w:pPr>
              <w:pStyle w:val="NoSpacing"/>
              <w:jc w:val="center"/>
              <w:rPr>
                <w:b/>
              </w:rPr>
            </w:pPr>
          </w:p>
        </w:tc>
      </w:tr>
      <w:tr w:rsidR="00DC20C4" w14:paraId="4C7CB12E" w14:textId="77777777" w:rsidTr="00DC20C4">
        <w:trPr>
          <w:trHeight w:val="413"/>
        </w:trPr>
        <w:tc>
          <w:tcPr>
            <w:tcW w:w="7128" w:type="dxa"/>
          </w:tcPr>
          <w:p w14:paraId="00166370" w14:textId="61C6BB2B" w:rsidR="00DC20C4" w:rsidRDefault="00DC20C4" w:rsidP="00C92D2E">
            <w:pPr>
              <w:pStyle w:val="NoSpacing"/>
              <w:rPr>
                <w:b/>
              </w:rPr>
            </w:pPr>
          </w:p>
        </w:tc>
        <w:tc>
          <w:tcPr>
            <w:tcW w:w="2520" w:type="dxa"/>
          </w:tcPr>
          <w:p w14:paraId="75F17E06" w14:textId="553CFA48" w:rsidR="00DC20C4" w:rsidRDefault="00DC20C4" w:rsidP="00C92D2E">
            <w:pPr>
              <w:pStyle w:val="NoSpacing"/>
              <w:jc w:val="center"/>
              <w:rPr>
                <w:b/>
              </w:rPr>
            </w:pPr>
          </w:p>
        </w:tc>
      </w:tr>
      <w:tr w:rsidR="00DC20C4" w14:paraId="0F78E87C" w14:textId="77777777" w:rsidTr="00DC20C4">
        <w:trPr>
          <w:trHeight w:val="413"/>
        </w:trPr>
        <w:tc>
          <w:tcPr>
            <w:tcW w:w="7128" w:type="dxa"/>
          </w:tcPr>
          <w:p w14:paraId="66A602B5" w14:textId="1F5A7FF7" w:rsidR="00DC20C4" w:rsidRDefault="00DC20C4" w:rsidP="00C92D2E">
            <w:pPr>
              <w:pStyle w:val="NoSpacing"/>
              <w:rPr>
                <w:b/>
              </w:rPr>
            </w:pPr>
          </w:p>
        </w:tc>
        <w:tc>
          <w:tcPr>
            <w:tcW w:w="2520" w:type="dxa"/>
          </w:tcPr>
          <w:p w14:paraId="09C2C129" w14:textId="6DEBD81B" w:rsidR="00DC20C4" w:rsidRDefault="00DC20C4" w:rsidP="00C92D2E">
            <w:pPr>
              <w:pStyle w:val="NoSpacing"/>
              <w:jc w:val="center"/>
              <w:rPr>
                <w:b/>
              </w:rPr>
            </w:pPr>
          </w:p>
        </w:tc>
      </w:tr>
      <w:tr w:rsidR="00DC20C4" w14:paraId="413F6BE9" w14:textId="77777777" w:rsidTr="00DC20C4">
        <w:trPr>
          <w:trHeight w:val="413"/>
        </w:trPr>
        <w:tc>
          <w:tcPr>
            <w:tcW w:w="7128" w:type="dxa"/>
          </w:tcPr>
          <w:p w14:paraId="3FED66EE" w14:textId="407DB65E" w:rsidR="00DC20C4" w:rsidRDefault="00DC20C4" w:rsidP="00C92D2E">
            <w:pPr>
              <w:pStyle w:val="NoSpacing"/>
              <w:rPr>
                <w:b/>
              </w:rPr>
            </w:pPr>
          </w:p>
        </w:tc>
        <w:tc>
          <w:tcPr>
            <w:tcW w:w="2520" w:type="dxa"/>
          </w:tcPr>
          <w:p w14:paraId="1192A137" w14:textId="12F06BDA" w:rsidR="00DC20C4" w:rsidRDefault="00DC20C4" w:rsidP="00C92D2E">
            <w:pPr>
              <w:pStyle w:val="NoSpacing"/>
              <w:jc w:val="center"/>
              <w:rPr>
                <w:b/>
              </w:rPr>
            </w:pPr>
          </w:p>
        </w:tc>
      </w:tr>
      <w:tr w:rsidR="00DC20C4" w14:paraId="33D0747B" w14:textId="77777777" w:rsidTr="00DC20C4">
        <w:trPr>
          <w:trHeight w:val="413"/>
        </w:trPr>
        <w:tc>
          <w:tcPr>
            <w:tcW w:w="7128" w:type="dxa"/>
          </w:tcPr>
          <w:p w14:paraId="1197D9CB" w14:textId="4EE98FAA" w:rsidR="00DC20C4" w:rsidRDefault="00DC20C4" w:rsidP="00C92D2E">
            <w:pPr>
              <w:pStyle w:val="NoSpacing"/>
              <w:rPr>
                <w:b/>
              </w:rPr>
            </w:pPr>
          </w:p>
        </w:tc>
        <w:tc>
          <w:tcPr>
            <w:tcW w:w="2520" w:type="dxa"/>
          </w:tcPr>
          <w:p w14:paraId="098AFB1E" w14:textId="39FAB706" w:rsidR="00DC20C4" w:rsidRDefault="00DC20C4" w:rsidP="00C92D2E">
            <w:pPr>
              <w:pStyle w:val="NoSpacing"/>
              <w:jc w:val="center"/>
              <w:rPr>
                <w:b/>
              </w:rPr>
            </w:pPr>
          </w:p>
        </w:tc>
      </w:tr>
      <w:tr w:rsidR="00DC20C4" w14:paraId="3076062F" w14:textId="77777777" w:rsidTr="00DC20C4">
        <w:trPr>
          <w:trHeight w:val="413"/>
        </w:trPr>
        <w:tc>
          <w:tcPr>
            <w:tcW w:w="7128" w:type="dxa"/>
          </w:tcPr>
          <w:p w14:paraId="5F117091" w14:textId="71394518" w:rsidR="00DC20C4" w:rsidRDefault="00DC20C4" w:rsidP="00C92D2E">
            <w:pPr>
              <w:pStyle w:val="NoSpacing"/>
              <w:rPr>
                <w:b/>
              </w:rPr>
            </w:pPr>
          </w:p>
        </w:tc>
        <w:tc>
          <w:tcPr>
            <w:tcW w:w="2520" w:type="dxa"/>
          </w:tcPr>
          <w:p w14:paraId="3B185B5E" w14:textId="695A60E6" w:rsidR="00DC20C4" w:rsidRDefault="00DC20C4" w:rsidP="00C92D2E">
            <w:pPr>
              <w:pStyle w:val="NoSpacing"/>
              <w:jc w:val="center"/>
              <w:rPr>
                <w:b/>
              </w:rPr>
            </w:pPr>
          </w:p>
        </w:tc>
      </w:tr>
      <w:tr w:rsidR="00DC20C4" w14:paraId="3AD5F202" w14:textId="77777777" w:rsidTr="00DC20C4">
        <w:trPr>
          <w:trHeight w:val="413"/>
        </w:trPr>
        <w:tc>
          <w:tcPr>
            <w:tcW w:w="7128" w:type="dxa"/>
          </w:tcPr>
          <w:p w14:paraId="3AD7F52B" w14:textId="34C06925" w:rsidR="00DC20C4" w:rsidRDefault="00DC20C4" w:rsidP="00C92D2E">
            <w:pPr>
              <w:pStyle w:val="NoSpacing"/>
              <w:rPr>
                <w:b/>
              </w:rPr>
            </w:pPr>
          </w:p>
        </w:tc>
        <w:tc>
          <w:tcPr>
            <w:tcW w:w="2520" w:type="dxa"/>
          </w:tcPr>
          <w:p w14:paraId="09E54007" w14:textId="0F9DF4AD" w:rsidR="00DC20C4" w:rsidRDefault="00DC20C4" w:rsidP="00C92D2E">
            <w:pPr>
              <w:pStyle w:val="NoSpacing"/>
              <w:jc w:val="center"/>
              <w:rPr>
                <w:b/>
              </w:rPr>
            </w:pPr>
          </w:p>
        </w:tc>
      </w:tr>
      <w:tr w:rsidR="00DC20C4" w14:paraId="1D435B95" w14:textId="77777777" w:rsidTr="00DC20C4">
        <w:trPr>
          <w:trHeight w:val="413"/>
        </w:trPr>
        <w:tc>
          <w:tcPr>
            <w:tcW w:w="7128" w:type="dxa"/>
          </w:tcPr>
          <w:p w14:paraId="2C7BA56E" w14:textId="3F2423D6" w:rsidR="00DC20C4" w:rsidRDefault="00DC20C4" w:rsidP="00C92D2E">
            <w:pPr>
              <w:pStyle w:val="NoSpacing"/>
              <w:rPr>
                <w:b/>
              </w:rPr>
            </w:pPr>
          </w:p>
        </w:tc>
        <w:tc>
          <w:tcPr>
            <w:tcW w:w="2520" w:type="dxa"/>
          </w:tcPr>
          <w:p w14:paraId="1E863246" w14:textId="0AF20354" w:rsidR="00DC20C4" w:rsidRDefault="00DC20C4" w:rsidP="00C92D2E">
            <w:pPr>
              <w:pStyle w:val="NoSpacing"/>
              <w:jc w:val="center"/>
              <w:rPr>
                <w:b/>
              </w:rPr>
            </w:pPr>
          </w:p>
        </w:tc>
      </w:tr>
      <w:tr w:rsidR="00DC20C4" w14:paraId="57472DAF" w14:textId="77777777" w:rsidTr="00DC20C4">
        <w:trPr>
          <w:trHeight w:val="413"/>
        </w:trPr>
        <w:tc>
          <w:tcPr>
            <w:tcW w:w="7128" w:type="dxa"/>
          </w:tcPr>
          <w:p w14:paraId="5F8E221E" w14:textId="52D13A64" w:rsidR="00DC20C4" w:rsidRDefault="00DC20C4" w:rsidP="00C92D2E">
            <w:pPr>
              <w:pStyle w:val="NoSpacing"/>
              <w:rPr>
                <w:b/>
              </w:rPr>
            </w:pPr>
          </w:p>
        </w:tc>
        <w:tc>
          <w:tcPr>
            <w:tcW w:w="2520" w:type="dxa"/>
          </w:tcPr>
          <w:p w14:paraId="6ABFB31C" w14:textId="3D1CAFD7" w:rsidR="00DC20C4" w:rsidRDefault="00DC20C4" w:rsidP="00C92D2E">
            <w:pPr>
              <w:pStyle w:val="NoSpacing"/>
              <w:jc w:val="center"/>
              <w:rPr>
                <w:b/>
              </w:rPr>
            </w:pPr>
          </w:p>
        </w:tc>
      </w:tr>
      <w:tr w:rsidR="00DC20C4" w14:paraId="4F580860" w14:textId="77777777" w:rsidTr="00DC20C4">
        <w:trPr>
          <w:trHeight w:val="413"/>
        </w:trPr>
        <w:tc>
          <w:tcPr>
            <w:tcW w:w="7128" w:type="dxa"/>
          </w:tcPr>
          <w:p w14:paraId="767261CF" w14:textId="795FBD14" w:rsidR="00DC20C4" w:rsidRDefault="00DC20C4" w:rsidP="00EC7EC9">
            <w:pPr>
              <w:pStyle w:val="NoSpacing"/>
              <w:rPr>
                <w:b/>
              </w:rPr>
            </w:pPr>
          </w:p>
        </w:tc>
        <w:tc>
          <w:tcPr>
            <w:tcW w:w="2520" w:type="dxa"/>
          </w:tcPr>
          <w:p w14:paraId="1D1F2841" w14:textId="35024761" w:rsidR="00DC20C4" w:rsidRDefault="00DC20C4" w:rsidP="00C92D2E">
            <w:pPr>
              <w:pStyle w:val="NoSpacing"/>
              <w:jc w:val="center"/>
              <w:rPr>
                <w:b/>
              </w:rPr>
            </w:pPr>
          </w:p>
        </w:tc>
      </w:tr>
      <w:tr w:rsidR="00DC20C4" w14:paraId="46418966" w14:textId="77777777" w:rsidTr="00DC20C4">
        <w:trPr>
          <w:trHeight w:val="413"/>
        </w:trPr>
        <w:tc>
          <w:tcPr>
            <w:tcW w:w="7128" w:type="dxa"/>
          </w:tcPr>
          <w:p w14:paraId="55B130F6" w14:textId="77777777" w:rsidR="00DC20C4" w:rsidRDefault="00DC20C4" w:rsidP="00EC7EC9">
            <w:pPr>
              <w:pStyle w:val="NoSpacing"/>
              <w:rPr>
                <w:b/>
              </w:rPr>
            </w:pPr>
          </w:p>
        </w:tc>
        <w:tc>
          <w:tcPr>
            <w:tcW w:w="2520" w:type="dxa"/>
          </w:tcPr>
          <w:p w14:paraId="09B029D5" w14:textId="48CED483" w:rsidR="00DC20C4" w:rsidRDefault="00DC20C4" w:rsidP="00C92D2E">
            <w:pPr>
              <w:pStyle w:val="NoSpacing"/>
              <w:jc w:val="center"/>
              <w:rPr>
                <w:b/>
              </w:rPr>
            </w:pPr>
          </w:p>
        </w:tc>
      </w:tr>
      <w:tr w:rsidR="00DC20C4" w14:paraId="4A0815E2" w14:textId="77777777" w:rsidTr="00DC20C4">
        <w:trPr>
          <w:trHeight w:val="413"/>
        </w:trPr>
        <w:tc>
          <w:tcPr>
            <w:tcW w:w="7128" w:type="dxa"/>
          </w:tcPr>
          <w:p w14:paraId="5B40F0A9" w14:textId="10DED2FE" w:rsidR="00DC20C4" w:rsidRDefault="00DC20C4" w:rsidP="00EC7EC9">
            <w:pPr>
              <w:pStyle w:val="NoSpacing"/>
              <w:rPr>
                <w:b/>
              </w:rPr>
            </w:pPr>
          </w:p>
        </w:tc>
        <w:tc>
          <w:tcPr>
            <w:tcW w:w="2520" w:type="dxa"/>
          </w:tcPr>
          <w:p w14:paraId="655D5EBB" w14:textId="2199B718" w:rsidR="00DC20C4" w:rsidRDefault="00DC20C4" w:rsidP="00C92D2E">
            <w:pPr>
              <w:pStyle w:val="NoSpacing"/>
              <w:jc w:val="center"/>
              <w:rPr>
                <w:b/>
              </w:rPr>
            </w:pPr>
          </w:p>
        </w:tc>
      </w:tr>
      <w:tr w:rsidR="00DC20C4" w14:paraId="5C216410" w14:textId="77777777" w:rsidTr="00DC20C4">
        <w:trPr>
          <w:trHeight w:val="413"/>
        </w:trPr>
        <w:tc>
          <w:tcPr>
            <w:tcW w:w="7128" w:type="dxa"/>
          </w:tcPr>
          <w:p w14:paraId="333C52CC" w14:textId="4F51050F" w:rsidR="00DC20C4" w:rsidRDefault="00DC20C4" w:rsidP="00EC7EC9">
            <w:pPr>
              <w:pStyle w:val="NoSpacing"/>
              <w:rPr>
                <w:b/>
              </w:rPr>
            </w:pPr>
          </w:p>
        </w:tc>
        <w:tc>
          <w:tcPr>
            <w:tcW w:w="2520" w:type="dxa"/>
          </w:tcPr>
          <w:p w14:paraId="2C4131D4" w14:textId="77777777" w:rsidR="00DC20C4" w:rsidRDefault="00DC20C4" w:rsidP="00C92D2E">
            <w:pPr>
              <w:pStyle w:val="NoSpacing"/>
              <w:jc w:val="center"/>
              <w:rPr>
                <w:b/>
              </w:rPr>
            </w:pPr>
          </w:p>
        </w:tc>
      </w:tr>
      <w:tr w:rsidR="00DC20C4" w14:paraId="2E1A4A80" w14:textId="77777777" w:rsidTr="00DC20C4">
        <w:trPr>
          <w:trHeight w:val="512"/>
        </w:trPr>
        <w:tc>
          <w:tcPr>
            <w:tcW w:w="7128" w:type="dxa"/>
          </w:tcPr>
          <w:p w14:paraId="38860C18" w14:textId="17805F7F" w:rsidR="00DC20C4" w:rsidRDefault="00DC20C4" w:rsidP="00EC7EC9">
            <w:pPr>
              <w:pStyle w:val="NoSpacing"/>
              <w:rPr>
                <w:b/>
              </w:rPr>
            </w:pPr>
          </w:p>
        </w:tc>
        <w:tc>
          <w:tcPr>
            <w:tcW w:w="2520" w:type="dxa"/>
          </w:tcPr>
          <w:p w14:paraId="098AD501" w14:textId="62373229" w:rsidR="00DC20C4" w:rsidRDefault="00DC20C4" w:rsidP="00C92D2E">
            <w:pPr>
              <w:pStyle w:val="NoSpacing"/>
              <w:jc w:val="center"/>
              <w:rPr>
                <w:b/>
              </w:rPr>
            </w:pPr>
          </w:p>
        </w:tc>
      </w:tr>
      <w:tr w:rsidR="00DC20C4" w14:paraId="5C8B871F" w14:textId="77777777" w:rsidTr="00DC20C4">
        <w:trPr>
          <w:trHeight w:val="413"/>
        </w:trPr>
        <w:tc>
          <w:tcPr>
            <w:tcW w:w="7128" w:type="dxa"/>
          </w:tcPr>
          <w:p w14:paraId="7F78F17D" w14:textId="3BC0DE46" w:rsidR="00DC20C4" w:rsidRDefault="00DC20C4" w:rsidP="00BD5D8E">
            <w:pPr>
              <w:pStyle w:val="NoSpacing"/>
              <w:rPr>
                <w:b/>
              </w:rPr>
            </w:pPr>
          </w:p>
        </w:tc>
        <w:tc>
          <w:tcPr>
            <w:tcW w:w="2520" w:type="dxa"/>
          </w:tcPr>
          <w:p w14:paraId="5DD55786" w14:textId="5367EF0A" w:rsidR="00DC20C4" w:rsidRDefault="00DC20C4" w:rsidP="00F92278">
            <w:pPr>
              <w:pStyle w:val="NoSpacing"/>
              <w:jc w:val="center"/>
              <w:rPr>
                <w:b/>
              </w:rPr>
            </w:pPr>
          </w:p>
        </w:tc>
      </w:tr>
      <w:tr w:rsidR="00DC20C4" w14:paraId="7AB55857" w14:textId="77777777" w:rsidTr="00DC20C4">
        <w:trPr>
          <w:trHeight w:val="413"/>
        </w:trPr>
        <w:tc>
          <w:tcPr>
            <w:tcW w:w="7128" w:type="dxa"/>
          </w:tcPr>
          <w:p w14:paraId="1BAD9653" w14:textId="7999C44A" w:rsidR="00DC20C4" w:rsidRDefault="00DC20C4" w:rsidP="00CB0DA4">
            <w:pPr>
              <w:pStyle w:val="NoSpacing"/>
              <w:rPr>
                <w:b/>
              </w:rPr>
            </w:pPr>
          </w:p>
        </w:tc>
        <w:tc>
          <w:tcPr>
            <w:tcW w:w="2520" w:type="dxa"/>
          </w:tcPr>
          <w:p w14:paraId="6D6C9C4E" w14:textId="723BDF6C" w:rsidR="00DC20C4" w:rsidRDefault="00DC20C4" w:rsidP="00F92278">
            <w:pPr>
              <w:pStyle w:val="NoSpacing"/>
              <w:jc w:val="center"/>
              <w:rPr>
                <w:b/>
              </w:rPr>
            </w:pPr>
          </w:p>
        </w:tc>
      </w:tr>
      <w:tr w:rsidR="00DC20C4" w14:paraId="4A927D93" w14:textId="77777777" w:rsidTr="00DC20C4">
        <w:trPr>
          <w:trHeight w:val="413"/>
        </w:trPr>
        <w:tc>
          <w:tcPr>
            <w:tcW w:w="7128" w:type="dxa"/>
          </w:tcPr>
          <w:p w14:paraId="5F5998B3" w14:textId="19350AB9" w:rsidR="00DC20C4" w:rsidRDefault="00DC20C4" w:rsidP="00CF1842">
            <w:pPr>
              <w:pStyle w:val="NoSpacing"/>
              <w:rPr>
                <w:b/>
              </w:rPr>
            </w:pPr>
          </w:p>
        </w:tc>
        <w:tc>
          <w:tcPr>
            <w:tcW w:w="2520" w:type="dxa"/>
          </w:tcPr>
          <w:p w14:paraId="0B43FECC" w14:textId="5C2BE4C2" w:rsidR="00DC20C4" w:rsidRDefault="00DC20C4" w:rsidP="00F92278">
            <w:pPr>
              <w:pStyle w:val="NoSpacing"/>
              <w:jc w:val="center"/>
              <w:rPr>
                <w:b/>
              </w:rPr>
            </w:pPr>
          </w:p>
        </w:tc>
      </w:tr>
      <w:tr w:rsidR="00DC20C4" w14:paraId="6CA846D5" w14:textId="77777777" w:rsidTr="00DC20C4">
        <w:trPr>
          <w:trHeight w:val="413"/>
        </w:trPr>
        <w:tc>
          <w:tcPr>
            <w:tcW w:w="7128" w:type="dxa"/>
          </w:tcPr>
          <w:p w14:paraId="057D3219" w14:textId="22E915BA" w:rsidR="00DC20C4" w:rsidRDefault="00DC20C4" w:rsidP="00AE3F27">
            <w:pPr>
              <w:pStyle w:val="NoSpacing"/>
              <w:rPr>
                <w:b/>
              </w:rPr>
            </w:pPr>
          </w:p>
        </w:tc>
        <w:tc>
          <w:tcPr>
            <w:tcW w:w="2520" w:type="dxa"/>
          </w:tcPr>
          <w:p w14:paraId="2EF79F55" w14:textId="2D67A25F" w:rsidR="00DC20C4" w:rsidRDefault="00DC20C4" w:rsidP="00F92278">
            <w:pPr>
              <w:pStyle w:val="NoSpacing"/>
              <w:jc w:val="center"/>
              <w:rPr>
                <w:b/>
              </w:rPr>
            </w:pPr>
          </w:p>
        </w:tc>
      </w:tr>
      <w:tr w:rsidR="00DC20C4" w14:paraId="4F1D88D6" w14:textId="77777777" w:rsidTr="00DC20C4">
        <w:trPr>
          <w:trHeight w:val="413"/>
        </w:trPr>
        <w:tc>
          <w:tcPr>
            <w:tcW w:w="7128" w:type="dxa"/>
          </w:tcPr>
          <w:p w14:paraId="0EB25A1C" w14:textId="3A9DB3C3" w:rsidR="00DC20C4" w:rsidRDefault="00DC20C4" w:rsidP="006F1A30">
            <w:pPr>
              <w:pStyle w:val="NoSpacing"/>
              <w:rPr>
                <w:b/>
              </w:rPr>
            </w:pPr>
          </w:p>
        </w:tc>
        <w:tc>
          <w:tcPr>
            <w:tcW w:w="2520" w:type="dxa"/>
          </w:tcPr>
          <w:p w14:paraId="6B379A0B" w14:textId="4179B832" w:rsidR="00DC20C4" w:rsidRDefault="00DC20C4" w:rsidP="00F92278">
            <w:pPr>
              <w:pStyle w:val="NoSpacing"/>
              <w:jc w:val="center"/>
              <w:rPr>
                <w:b/>
              </w:rPr>
            </w:pPr>
          </w:p>
        </w:tc>
      </w:tr>
      <w:tr w:rsidR="00DC20C4" w14:paraId="76C88921" w14:textId="77777777" w:rsidTr="00DC20C4">
        <w:trPr>
          <w:trHeight w:val="413"/>
        </w:trPr>
        <w:tc>
          <w:tcPr>
            <w:tcW w:w="7128" w:type="dxa"/>
          </w:tcPr>
          <w:p w14:paraId="04219B2A" w14:textId="4F0610E9" w:rsidR="00DC20C4" w:rsidRDefault="00DC20C4" w:rsidP="006F1A30">
            <w:pPr>
              <w:pStyle w:val="NoSpacing"/>
              <w:rPr>
                <w:b/>
              </w:rPr>
            </w:pPr>
          </w:p>
        </w:tc>
        <w:tc>
          <w:tcPr>
            <w:tcW w:w="2520" w:type="dxa"/>
          </w:tcPr>
          <w:p w14:paraId="184A55C1" w14:textId="0DA4ADB1" w:rsidR="00DC20C4" w:rsidRDefault="00DC20C4" w:rsidP="008349EE">
            <w:pPr>
              <w:pStyle w:val="NoSpacing"/>
              <w:jc w:val="center"/>
              <w:rPr>
                <w:b/>
              </w:rPr>
            </w:pPr>
          </w:p>
        </w:tc>
      </w:tr>
      <w:tr w:rsidR="00DC20C4" w14:paraId="20582FB5" w14:textId="77777777" w:rsidTr="00DC20C4">
        <w:trPr>
          <w:trHeight w:val="413"/>
        </w:trPr>
        <w:tc>
          <w:tcPr>
            <w:tcW w:w="7128" w:type="dxa"/>
          </w:tcPr>
          <w:p w14:paraId="64CC0A18" w14:textId="02FEB864" w:rsidR="00DC20C4" w:rsidRDefault="00DC20C4" w:rsidP="006F1A30">
            <w:pPr>
              <w:pStyle w:val="NoSpacing"/>
              <w:rPr>
                <w:b/>
              </w:rPr>
            </w:pPr>
          </w:p>
        </w:tc>
        <w:tc>
          <w:tcPr>
            <w:tcW w:w="2520" w:type="dxa"/>
          </w:tcPr>
          <w:p w14:paraId="02AC201A" w14:textId="69F0C941" w:rsidR="00DC20C4" w:rsidRDefault="00DC20C4" w:rsidP="00F92278">
            <w:pPr>
              <w:pStyle w:val="NoSpacing"/>
              <w:jc w:val="center"/>
              <w:rPr>
                <w:b/>
              </w:rPr>
            </w:pPr>
          </w:p>
        </w:tc>
      </w:tr>
      <w:tr w:rsidR="00DC20C4" w14:paraId="7279FA93" w14:textId="77777777" w:rsidTr="00DC20C4">
        <w:trPr>
          <w:trHeight w:val="413"/>
        </w:trPr>
        <w:tc>
          <w:tcPr>
            <w:tcW w:w="7128" w:type="dxa"/>
          </w:tcPr>
          <w:p w14:paraId="70E11480" w14:textId="78F765B8" w:rsidR="00DC20C4" w:rsidRDefault="00DC20C4" w:rsidP="006F1A30">
            <w:pPr>
              <w:pStyle w:val="NoSpacing"/>
              <w:rPr>
                <w:b/>
              </w:rPr>
            </w:pPr>
          </w:p>
        </w:tc>
        <w:tc>
          <w:tcPr>
            <w:tcW w:w="2520" w:type="dxa"/>
          </w:tcPr>
          <w:p w14:paraId="05DC60CB" w14:textId="4FCC1DBA" w:rsidR="00DC20C4" w:rsidRDefault="00DC20C4" w:rsidP="00F92278">
            <w:pPr>
              <w:pStyle w:val="NoSpacing"/>
              <w:jc w:val="center"/>
              <w:rPr>
                <w:b/>
              </w:rPr>
            </w:pPr>
          </w:p>
        </w:tc>
      </w:tr>
      <w:tr w:rsidR="00DC20C4" w14:paraId="1D735325" w14:textId="77777777" w:rsidTr="00DC20C4">
        <w:trPr>
          <w:trHeight w:val="413"/>
        </w:trPr>
        <w:tc>
          <w:tcPr>
            <w:tcW w:w="7128" w:type="dxa"/>
          </w:tcPr>
          <w:p w14:paraId="4C8EC766" w14:textId="798730DD" w:rsidR="00DC20C4" w:rsidRDefault="00DC20C4" w:rsidP="006F1A30">
            <w:pPr>
              <w:pStyle w:val="NoSpacing"/>
              <w:rPr>
                <w:b/>
              </w:rPr>
            </w:pPr>
          </w:p>
        </w:tc>
        <w:tc>
          <w:tcPr>
            <w:tcW w:w="2520" w:type="dxa"/>
          </w:tcPr>
          <w:p w14:paraId="1C846069" w14:textId="6DE1D994" w:rsidR="00DC20C4" w:rsidRDefault="00DC20C4" w:rsidP="00F92278">
            <w:pPr>
              <w:pStyle w:val="NoSpacing"/>
              <w:jc w:val="center"/>
              <w:rPr>
                <w:b/>
              </w:rPr>
            </w:pPr>
          </w:p>
        </w:tc>
      </w:tr>
      <w:tr w:rsidR="00DC20C4" w14:paraId="2EB1BB3D" w14:textId="77777777" w:rsidTr="00DC20C4">
        <w:trPr>
          <w:trHeight w:val="413"/>
        </w:trPr>
        <w:tc>
          <w:tcPr>
            <w:tcW w:w="7128" w:type="dxa"/>
          </w:tcPr>
          <w:p w14:paraId="6C49725A" w14:textId="0B5868BE" w:rsidR="00DC20C4" w:rsidRDefault="00DC20C4" w:rsidP="006F1A30">
            <w:pPr>
              <w:pStyle w:val="NoSpacing"/>
              <w:rPr>
                <w:b/>
              </w:rPr>
            </w:pPr>
          </w:p>
        </w:tc>
        <w:tc>
          <w:tcPr>
            <w:tcW w:w="2520" w:type="dxa"/>
          </w:tcPr>
          <w:p w14:paraId="58B4E493" w14:textId="7744C890" w:rsidR="00DC20C4" w:rsidRDefault="00DC20C4" w:rsidP="00970E99">
            <w:pPr>
              <w:pStyle w:val="NoSpacing"/>
              <w:jc w:val="center"/>
              <w:rPr>
                <w:b/>
              </w:rPr>
            </w:pPr>
          </w:p>
        </w:tc>
      </w:tr>
      <w:tr w:rsidR="00DC20C4" w14:paraId="0723078D" w14:textId="77777777" w:rsidTr="00DC20C4">
        <w:trPr>
          <w:trHeight w:val="413"/>
        </w:trPr>
        <w:tc>
          <w:tcPr>
            <w:tcW w:w="7128" w:type="dxa"/>
          </w:tcPr>
          <w:p w14:paraId="3533A1BA" w14:textId="665FEEE3" w:rsidR="00DC20C4" w:rsidRDefault="00DC20C4" w:rsidP="006F1A30">
            <w:pPr>
              <w:pStyle w:val="NoSpacing"/>
              <w:rPr>
                <w:b/>
              </w:rPr>
            </w:pPr>
          </w:p>
        </w:tc>
        <w:tc>
          <w:tcPr>
            <w:tcW w:w="2520" w:type="dxa"/>
          </w:tcPr>
          <w:p w14:paraId="18D038E2" w14:textId="6133FEF9" w:rsidR="00DC20C4" w:rsidRDefault="00DC20C4" w:rsidP="00F92278">
            <w:pPr>
              <w:pStyle w:val="NoSpacing"/>
              <w:jc w:val="center"/>
              <w:rPr>
                <w:b/>
              </w:rPr>
            </w:pPr>
          </w:p>
        </w:tc>
      </w:tr>
      <w:tr w:rsidR="00DC20C4" w14:paraId="0E95B023" w14:textId="77777777" w:rsidTr="00DC20C4">
        <w:trPr>
          <w:trHeight w:val="413"/>
        </w:trPr>
        <w:tc>
          <w:tcPr>
            <w:tcW w:w="7128" w:type="dxa"/>
          </w:tcPr>
          <w:p w14:paraId="54FE6DAA" w14:textId="095C6205" w:rsidR="00DC20C4" w:rsidRDefault="00DC20C4" w:rsidP="006F1A30">
            <w:pPr>
              <w:pStyle w:val="NoSpacing"/>
              <w:rPr>
                <w:b/>
              </w:rPr>
            </w:pPr>
          </w:p>
        </w:tc>
        <w:tc>
          <w:tcPr>
            <w:tcW w:w="2520" w:type="dxa"/>
          </w:tcPr>
          <w:p w14:paraId="3FC1F30A" w14:textId="526A8F50" w:rsidR="00DC20C4" w:rsidRDefault="00DC20C4" w:rsidP="00F92278">
            <w:pPr>
              <w:pStyle w:val="NoSpacing"/>
              <w:jc w:val="center"/>
              <w:rPr>
                <w:b/>
              </w:rPr>
            </w:pPr>
          </w:p>
        </w:tc>
      </w:tr>
      <w:tr w:rsidR="00DC20C4" w14:paraId="0E88B428" w14:textId="77777777" w:rsidTr="00DC20C4">
        <w:trPr>
          <w:trHeight w:val="413"/>
        </w:trPr>
        <w:tc>
          <w:tcPr>
            <w:tcW w:w="7128" w:type="dxa"/>
          </w:tcPr>
          <w:p w14:paraId="64D92653" w14:textId="42B430BD" w:rsidR="00DC20C4" w:rsidRDefault="00DC20C4" w:rsidP="009212DE">
            <w:pPr>
              <w:pStyle w:val="NoSpacing"/>
              <w:rPr>
                <w:b/>
              </w:rPr>
            </w:pPr>
          </w:p>
        </w:tc>
        <w:tc>
          <w:tcPr>
            <w:tcW w:w="2520" w:type="dxa"/>
          </w:tcPr>
          <w:p w14:paraId="79A01D15" w14:textId="06170A2D" w:rsidR="00DC20C4" w:rsidRDefault="00DC20C4" w:rsidP="00F92278">
            <w:pPr>
              <w:pStyle w:val="NoSpacing"/>
              <w:jc w:val="center"/>
              <w:rPr>
                <w:b/>
              </w:rPr>
            </w:pPr>
          </w:p>
        </w:tc>
      </w:tr>
      <w:tr w:rsidR="00DC20C4" w14:paraId="148ADF3E" w14:textId="77777777" w:rsidTr="00DC20C4">
        <w:trPr>
          <w:trHeight w:val="413"/>
        </w:trPr>
        <w:tc>
          <w:tcPr>
            <w:tcW w:w="7128" w:type="dxa"/>
          </w:tcPr>
          <w:p w14:paraId="26A7F63C" w14:textId="5710D250" w:rsidR="00DC20C4" w:rsidRDefault="00DC20C4" w:rsidP="00546CA2">
            <w:pPr>
              <w:pStyle w:val="NoSpacing"/>
              <w:rPr>
                <w:b/>
              </w:rPr>
            </w:pPr>
          </w:p>
        </w:tc>
        <w:tc>
          <w:tcPr>
            <w:tcW w:w="2520" w:type="dxa"/>
          </w:tcPr>
          <w:p w14:paraId="149E3603" w14:textId="7436ED62" w:rsidR="00DC20C4" w:rsidRDefault="00DC20C4" w:rsidP="00F92278">
            <w:pPr>
              <w:pStyle w:val="NoSpacing"/>
              <w:jc w:val="center"/>
              <w:rPr>
                <w:b/>
              </w:rPr>
            </w:pPr>
          </w:p>
        </w:tc>
      </w:tr>
      <w:tr w:rsidR="00DC20C4" w14:paraId="3DAE794B" w14:textId="77777777" w:rsidTr="00DC20C4">
        <w:trPr>
          <w:trHeight w:val="413"/>
        </w:trPr>
        <w:tc>
          <w:tcPr>
            <w:tcW w:w="7128" w:type="dxa"/>
          </w:tcPr>
          <w:p w14:paraId="43B51FF0" w14:textId="720A6876" w:rsidR="00DC20C4" w:rsidRDefault="00DC20C4" w:rsidP="009B0AEC">
            <w:pPr>
              <w:pStyle w:val="NoSpacing"/>
              <w:rPr>
                <w:b/>
              </w:rPr>
            </w:pPr>
          </w:p>
        </w:tc>
        <w:tc>
          <w:tcPr>
            <w:tcW w:w="2520" w:type="dxa"/>
          </w:tcPr>
          <w:p w14:paraId="16971933" w14:textId="285A78E8" w:rsidR="00DC20C4" w:rsidRDefault="00DC20C4" w:rsidP="00F92278">
            <w:pPr>
              <w:pStyle w:val="NoSpacing"/>
              <w:jc w:val="center"/>
              <w:rPr>
                <w:b/>
              </w:rPr>
            </w:pPr>
          </w:p>
        </w:tc>
      </w:tr>
      <w:tr w:rsidR="00DC20C4" w14:paraId="49147796" w14:textId="77777777" w:rsidTr="00DC20C4">
        <w:trPr>
          <w:trHeight w:val="413"/>
        </w:trPr>
        <w:tc>
          <w:tcPr>
            <w:tcW w:w="7128" w:type="dxa"/>
          </w:tcPr>
          <w:p w14:paraId="507485DF" w14:textId="14566098" w:rsidR="00DC20C4" w:rsidRDefault="00DC20C4" w:rsidP="008900C9">
            <w:pPr>
              <w:pStyle w:val="NoSpacing"/>
              <w:rPr>
                <w:b/>
              </w:rPr>
            </w:pPr>
          </w:p>
        </w:tc>
        <w:tc>
          <w:tcPr>
            <w:tcW w:w="2520" w:type="dxa"/>
          </w:tcPr>
          <w:p w14:paraId="2140AC08" w14:textId="715886D6" w:rsidR="00DC20C4" w:rsidRDefault="00DC20C4" w:rsidP="00F92278">
            <w:pPr>
              <w:pStyle w:val="NoSpacing"/>
              <w:jc w:val="center"/>
              <w:rPr>
                <w:b/>
              </w:rPr>
            </w:pPr>
          </w:p>
        </w:tc>
      </w:tr>
      <w:tr w:rsidR="00DC20C4" w14:paraId="4725D820" w14:textId="77777777" w:rsidTr="00DC20C4">
        <w:trPr>
          <w:trHeight w:val="413"/>
        </w:trPr>
        <w:tc>
          <w:tcPr>
            <w:tcW w:w="7128" w:type="dxa"/>
          </w:tcPr>
          <w:p w14:paraId="049260E7" w14:textId="6D61C84F" w:rsidR="00DC20C4" w:rsidRDefault="00DC20C4" w:rsidP="00832345">
            <w:pPr>
              <w:pStyle w:val="NoSpacing"/>
              <w:rPr>
                <w:b/>
              </w:rPr>
            </w:pPr>
          </w:p>
        </w:tc>
        <w:tc>
          <w:tcPr>
            <w:tcW w:w="2520" w:type="dxa"/>
          </w:tcPr>
          <w:p w14:paraId="7E9C2434" w14:textId="35524DA0" w:rsidR="00DC20C4" w:rsidRDefault="00DC20C4" w:rsidP="00F92278">
            <w:pPr>
              <w:pStyle w:val="NoSpacing"/>
              <w:jc w:val="center"/>
              <w:rPr>
                <w:b/>
              </w:rPr>
            </w:pPr>
          </w:p>
        </w:tc>
      </w:tr>
      <w:tr w:rsidR="00DC20C4" w14:paraId="699C0B6A" w14:textId="77777777" w:rsidTr="00DC20C4">
        <w:trPr>
          <w:trHeight w:val="413"/>
        </w:trPr>
        <w:tc>
          <w:tcPr>
            <w:tcW w:w="7128" w:type="dxa"/>
          </w:tcPr>
          <w:p w14:paraId="6E587ACC" w14:textId="5B4E6B7E" w:rsidR="00DC20C4" w:rsidRDefault="00DC20C4" w:rsidP="006F1A30">
            <w:pPr>
              <w:pStyle w:val="NoSpacing"/>
              <w:rPr>
                <w:b/>
              </w:rPr>
            </w:pPr>
          </w:p>
        </w:tc>
        <w:tc>
          <w:tcPr>
            <w:tcW w:w="2520" w:type="dxa"/>
          </w:tcPr>
          <w:p w14:paraId="536BCCC9" w14:textId="033213FC" w:rsidR="00DC20C4" w:rsidRDefault="00DC20C4" w:rsidP="000827DB">
            <w:pPr>
              <w:pStyle w:val="NoSpacing"/>
              <w:jc w:val="center"/>
              <w:rPr>
                <w:b/>
              </w:rPr>
            </w:pPr>
          </w:p>
        </w:tc>
      </w:tr>
      <w:tr w:rsidR="00DC20C4" w14:paraId="0B7BD9D1" w14:textId="77777777" w:rsidTr="00DC20C4">
        <w:trPr>
          <w:trHeight w:val="413"/>
        </w:trPr>
        <w:tc>
          <w:tcPr>
            <w:tcW w:w="7128" w:type="dxa"/>
          </w:tcPr>
          <w:p w14:paraId="12433B63" w14:textId="1A429991" w:rsidR="00DC20C4" w:rsidRDefault="00DC20C4" w:rsidP="0061145B">
            <w:pPr>
              <w:pStyle w:val="NoSpacing"/>
              <w:rPr>
                <w:b/>
              </w:rPr>
            </w:pPr>
          </w:p>
        </w:tc>
        <w:tc>
          <w:tcPr>
            <w:tcW w:w="2520" w:type="dxa"/>
          </w:tcPr>
          <w:p w14:paraId="384A0A59" w14:textId="5EE3AFE5" w:rsidR="00DC20C4" w:rsidRDefault="00DC20C4" w:rsidP="005D05E4">
            <w:pPr>
              <w:pStyle w:val="NoSpacing"/>
              <w:jc w:val="center"/>
              <w:rPr>
                <w:b/>
              </w:rPr>
            </w:pPr>
          </w:p>
        </w:tc>
      </w:tr>
      <w:tr w:rsidR="00DC20C4" w14:paraId="6676AB24" w14:textId="77777777" w:rsidTr="00DC20C4">
        <w:trPr>
          <w:trHeight w:val="413"/>
        </w:trPr>
        <w:tc>
          <w:tcPr>
            <w:tcW w:w="7128" w:type="dxa"/>
          </w:tcPr>
          <w:p w14:paraId="295FE677" w14:textId="34799C89" w:rsidR="00DC20C4" w:rsidRDefault="00DC20C4" w:rsidP="00785291">
            <w:pPr>
              <w:pStyle w:val="NoSpacing"/>
              <w:rPr>
                <w:b/>
              </w:rPr>
            </w:pPr>
          </w:p>
        </w:tc>
        <w:tc>
          <w:tcPr>
            <w:tcW w:w="2520" w:type="dxa"/>
          </w:tcPr>
          <w:p w14:paraId="5F193E44" w14:textId="77271CD7" w:rsidR="00DC20C4" w:rsidRDefault="00DC20C4" w:rsidP="00C52B45">
            <w:pPr>
              <w:pStyle w:val="NoSpacing"/>
              <w:jc w:val="center"/>
              <w:rPr>
                <w:b/>
              </w:rPr>
            </w:pPr>
          </w:p>
        </w:tc>
      </w:tr>
      <w:tr w:rsidR="00DC20C4" w14:paraId="30CEDE4C" w14:textId="77777777" w:rsidTr="00DC20C4">
        <w:trPr>
          <w:trHeight w:val="413"/>
        </w:trPr>
        <w:tc>
          <w:tcPr>
            <w:tcW w:w="7128" w:type="dxa"/>
          </w:tcPr>
          <w:p w14:paraId="71906841" w14:textId="3876F808" w:rsidR="00DC20C4" w:rsidRDefault="00DC20C4" w:rsidP="00451E5B">
            <w:pPr>
              <w:pStyle w:val="NoSpacing"/>
              <w:rPr>
                <w:b/>
              </w:rPr>
            </w:pPr>
          </w:p>
        </w:tc>
        <w:tc>
          <w:tcPr>
            <w:tcW w:w="2520" w:type="dxa"/>
          </w:tcPr>
          <w:p w14:paraId="4BFC8032" w14:textId="7F79EB80" w:rsidR="00DC20C4" w:rsidRDefault="00DC20C4" w:rsidP="000827DB">
            <w:pPr>
              <w:pStyle w:val="NoSpacing"/>
              <w:jc w:val="center"/>
              <w:rPr>
                <w:b/>
              </w:rPr>
            </w:pPr>
          </w:p>
        </w:tc>
      </w:tr>
      <w:tr w:rsidR="00DC20C4" w14:paraId="1A7CD3F8" w14:textId="77777777" w:rsidTr="00DC20C4">
        <w:trPr>
          <w:trHeight w:val="413"/>
        </w:trPr>
        <w:tc>
          <w:tcPr>
            <w:tcW w:w="7128" w:type="dxa"/>
          </w:tcPr>
          <w:p w14:paraId="4F04731C" w14:textId="466A1D54" w:rsidR="00DC20C4" w:rsidRDefault="00DC20C4" w:rsidP="005B6F40">
            <w:pPr>
              <w:pStyle w:val="NoSpacing"/>
              <w:rPr>
                <w:b/>
              </w:rPr>
            </w:pPr>
          </w:p>
        </w:tc>
        <w:tc>
          <w:tcPr>
            <w:tcW w:w="2520" w:type="dxa"/>
          </w:tcPr>
          <w:p w14:paraId="78C0E0CB" w14:textId="0E426AB8" w:rsidR="00DC20C4" w:rsidRDefault="00DC20C4" w:rsidP="000827DB">
            <w:pPr>
              <w:pStyle w:val="NoSpacing"/>
              <w:jc w:val="center"/>
              <w:rPr>
                <w:b/>
              </w:rPr>
            </w:pPr>
          </w:p>
        </w:tc>
      </w:tr>
      <w:tr w:rsidR="00DC20C4" w14:paraId="14AE68D4" w14:textId="77777777" w:rsidTr="00DC20C4">
        <w:trPr>
          <w:trHeight w:val="413"/>
        </w:trPr>
        <w:tc>
          <w:tcPr>
            <w:tcW w:w="7128" w:type="dxa"/>
          </w:tcPr>
          <w:p w14:paraId="41DC8D43" w14:textId="1525EB98" w:rsidR="00DC20C4" w:rsidRDefault="00DC20C4" w:rsidP="005B6F40">
            <w:pPr>
              <w:pStyle w:val="NoSpacing"/>
              <w:rPr>
                <w:b/>
              </w:rPr>
            </w:pPr>
          </w:p>
        </w:tc>
        <w:tc>
          <w:tcPr>
            <w:tcW w:w="2520" w:type="dxa"/>
          </w:tcPr>
          <w:p w14:paraId="452417B6" w14:textId="304F2C0B" w:rsidR="00DC20C4" w:rsidRDefault="00DC20C4" w:rsidP="000827DB">
            <w:pPr>
              <w:pStyle w:val="NoSpacing"/>
              <w:jc w:val="center"/>
              <w:rPr>
                <w:b/>
              </w:rPr>
            </w:pPr>
          </w:p>
        </w:tc>
      </w:tr>
      <w:tr w:rsidR="00DC20C4" w14:paraId="43703951" w14:textId="77777777" w:rsidTr="00DC20C4">
        <w:trPr>
          <w:trHeight w:val="413"/>
        </w:trPr>
        <w:tc>
          <w:tcPr>
            <w:tcW w:w="7128" w:type="dxa"/>
          </w:tcPr>
          <w:p w14:paraId="01F839FA" w14:textId="7DBCB6D2" w:rsidR="00DC20C4" w:rsidRDefault="00DC20C4" w:rsidP="005B6F40">
            <w:pPr>
              <w:pStyle w:val="NoSpacing"/>
              <w:rPr>
                <w:b/>
              </w:rPr>
            </w:pPr>
          </w:p>
        </w:tc>
        <w:tc>
          <w:tcPr>
            <w:tcW w:w="2520" w:type="dxa"/>
          </w:tcPr>
          <w:p w14:paraId="2AD4DEB3" w14:textId="47161097" w:rsidR="00DC20C4" w:rsidRDefault="00DC20C4" w:rsidP="000827DB">
            <w:pPr>
              <w:pStyle w:val="NoSpacing"/>
              <w:jc w:val="center"/>
              <w:rPr>
                <w:b/>
              </w:rPr>
            </w:pPr>
          </w:p>
        </w:tc>
      </w:tr>
      <w:tr w:rsidR="00DC20C4" w14:paraId="76E07139" w14:textId="77777777" w:rsidTr="00DC20C4">
        <w:trPr>
          <w:trHeight w:val="413"/>
        </w:trPr>
        <w:tc>
          <w:tcPr>
            <w:tcW w:w="7128" w:type="dxa"/>
          </w:tcPr>
          <w:p w14:paraId="4353C36C" w14:textId="6FC65262" w:rsidR="00DC20C4" w:rsidRDefault="00DC20C4" w:rsidP="005B6F40">
            <w:pPr>
              <w:pStyle w:val="NoSpacing"/>
              <w:rPr>
                <w:b/>
              </w:rPr>
            </w:pPr>
          </w:p>
        </w:tc>
        <w:tc>
          <w:tcPr>
            <w:tcW w:w="2520" w:type="dxa"/>
          </w:tcPr>
          <w:p w14:paraId="7F7CEEC1" w14:textId="2C1A1E79" w:rsidR="00DC20C4" w:rsidRDefault="00DC20C4" w:rsidP="000827DB">
            <w:pPr>
              <w:pStyle w:val="NoSpacing"/>
              <w:jc w:val="center"/>
              <w:rPr>
                <w:b/>
              </w:rPr>
            </w:pPr>
          </w:p>
        </w:tc>
      </w:tr>
      <w:tr w:rsidR="00DC20C4" w14:paraId="0CD58CA8" w14:textId="77777777" w:rsidTr="00DC20C4">
        <w:trPr>
          <w:trHeight w:val="413"/>
        </w:trPr>
        <w:tc>
          <w:tcPr>
            <w:tcW w:w="7128" w:type="dxa"/>
          </w:tcPr>
          <w:p w14:paraId="0B32E52D" w14:textId="6E39A220" w:rsidR="00DC20C4" w:rsidRDefault="00DC20C4" w:rsidP="005B6F40">
            <w:pPr>
              <w:pStyle w:val="NoSpacing"/>
              <w:rPr>
                <w:b/>
              </w:rPr>
            </w:pPr>
          </w:p>
        </w:tc>
        <w:tc>
          <w:tcPr>
            <w:tcW w:w="2520" w:type="dxa"/>
          </w:tcPr>
          <w:p w14:paraId="3A8EA17A" w14:textId="040F948E" w:rsidR="00DC20C4" w:rsidRDefault="00DC20C4" w:rsidP="000827DB">
            <w:pPr>
              <w:pStyle w:val="NoSpacing"/>
              <w:jc w:val="center"/>
              <w:rPr>
                <w:b/>
              </w:rPr>
            </w:pPr>
          </w:p>
        </w:tc>
      </w:tr>
      <w:tr w:rsidR="00DC20C4" w14:paraId="10A4518F" w14:textId="77777777" w:rsidTr="00DC20C4">
        <w:tc>
          <w:tcPr>
            <w:tcW w:w="7128" w:type="dxa"/>
          </w:tcPr>
          <w:p w14:paraId="7BF64C0F" w14:textId="77DB2302" w:rsidR="00DC20C4" w:rsidRDefault="00DC20C4" w:rsidP="00264A03">
            <w:pPr>
              <w:pStyle w:val="NoSpacing"/>
              <w:rPr>
                <w:b/>
              </w:rPr>
            </w:pPr>
          </w:p>
        </w:tc>
        <w:tc>
          <w:tcPr>
            <w:tcW w:w="2520" w:type="dxa"/>
          </w:tcPr>
          <w:p w14:paraId="32D0D5BC" w14:textId="09CF7C2B" w:rsidR="00DC20C4" w:rsidRDefault="00DC20C4" w:rsidP="001A3499">
            <w:pPr>
              <w:pStyle w:val="NoSpacing"/>
              <w:jc w:val="center"/>
              <w:rPr>
                <w:b/>
              </w:rPr>
            </w:pPr>
          </w:p>
        </w:tc>
      </w:tr>
      <w:tr w:rsidR="00DC20C4" w14:paraId="66DAFD77" w14:textId="77777777" w:rsidTr="00DC20C4">
        <w:tc>
          <w:tcPr>
            <w:tcW w:w="7128" w:type="dxa"/>
          </w:tcPr>
          <w:p w14:paraId="7781B982" w14:textId="237F8FFE" w:rsidR="00DC20C4" w:rsidRDefault="00DC20C4" w:rsidP="00451E5B">
            <w:pPr>
              <w:pStyle w:val="NoSpacing"/>
              <w:rPr>
                <w:b/>
              </w:rPr>
            </w:pPr>
          </w:p>
        </w:tc>
        <w:tc>
          <w:tcPr>
            <w:tcW w:w="2520" w:type="dxa"/>
          </w:tcPr>
          <w:p w14:paraId="46B69E12" w14:textId="602F0D3C" w:rsidR="00DC20C4" w:rsidRDefault="00DC20C4" w:rsidP="001A3499">
            <w:pPr>
              <w:pStyle w:val="NoSpacing"/>
              <w:jc w:val="center"/>
              <w:rPr>
                <w:b/>
              </w:rPr>
            </w:pPr>
          </w:p>
        </w:tc>
      </w:tr>
      <w:tr w:rsidR="00DC20C4" w14:paraId="1A389960" w14:textId="77777777" w:rsidTr="00DC20C4">
        <w:tc>
          <w:tcPr>
            <w:tcW w:w="7128" w:type="dxa"/>
          </w:tcPr>
          <w:p w14:paraId="38C2AFDA" w14:textId="6FC3DA90" w:rsidR="00DC20C4" w:rsidRDefault="00DC20C4" w:rsidP="00264A03">
            <w:pPr>
              <w:pStyle w:val="NoSpacing"/>
              <w:rPr>
                <w:b/>
              </w:rPr>
            </w:pPr>
          </w:p>
        </w:tc>
        <w:tc>
          <w:tcPr>
            <w:tcW w:w="2520" w:type="dxa"/>
          </w:tcPr>
          <w:p w14:paraId="1FE11D95" w14:textId="7EDDB6B3" w:rsidR="00DC20C4" w:rsidRDefault="00DC20C4" w:rsidP="009B42C8">
            <w:pPr>
              <w:pStyle w:val="NoSpacing"/>
              <w:rPr>
                <w:b/>
              </w:rPr>
            </w:pPr>
          </w:p>
        </w:tc>
      </w:tr>
      <w:tr w:rsidR="00DC20C4" w14:paraId="7FE2CE59" w14:textId="77777777" w:rsidTr="00DC20C4">
        <w:tc>
          <w:tcPr>
            <w:tcW w:w="7128" w:type="dxa"/>
          </w:tcPr>
          <w:p w14:paraId="0860ACDA" w14:textId="3D6A73F7" w:rsidR="00DC20C4" w:rsidRDefault="00DC20C4" w:rsidP="002467CE">
            <w:pPr>
              <w:pStyle w:val="NoSpacing"/>
              <w:rPr>
                <w:b/>
              </w:rPr>
            </w:pPr>
          </w:p>
        </w:tc>
        <w:tc>
          <w:tcPr>
            <w:tcW w:w="2520" w:type="dxa"/>
          </w:tcPr>
          <w:p w14:paraId="7FD3EAC7" w14:textId="3949F8AD" w:rsidR="00DC20C4" w:rsidRDefault="00DC20C4" w:rsidP="002467CE">
            <w:pPr>
              <w:pStyle w:val="NoSpacing"/>
              <w:jc w:val="center"/>
              <w:rPr>
                <w:b/>
              </w:rPr>
            </w:pPr>
          </w:p>
        </w:tc>
      </w:tr>
      <w:tr w:rsidR="00DC20C4" w14:paraId="5570A137" w14:textId="77777777" w:rsidTr="00DC20C4">
        <w:tc>
          <w:tcPr>
            <w:tcW w:w="7128" w:type="dxa"/>
          </w:tcPr>
          <w:p w14:paraId="69051C7F" w14:textId="37EF9150" w:rsidR="00DC20C4" w:rsidRDefault="00DC20C4" w:rsidP="00383E7F">
            <w:pPr>
              <w:pStyle w:val="NoSpacing"/>
              <w:rPr>
                <w:b/>
              </w:rPr>
            </w:pPr>
          </w:p>
        </w:tc>
        <w:tc>
          <w:tcPr>
            <w:tcW w:w="2520" w:type="dxa"/>
          </w:tcPr>
          <w:p w14:paraId="04233338" w14:textId="47A4B79B" w:rsidR="00DC20C4" w:rsidRDefault="00DC20C4" w:rsidP="00383E7F">
            <w:pPr>
              <w:pStyle w:val="NoSpacing"/>
              <w:jc w:val="center"/>
              <w:rPr>
                <w:b/>
              </w:rPr>
            </w:pPr>
          </w:p>
        </w:tc>
      </w:tr>
      <w:tr w:rsidR="00DC20C4" w14:paraId="26146C31" w14:textId="77777777" w:rsidTr="00DC20C4">
        <w:tc>
          <w:tcPr>
            <w:tcW w:w="7128" w:type="dxa"/>
          </w:tcPr>
          <w:p w14:paraId="5CE5ABD2" w14:textId="1CEF1E62" w:rsidR="00DC20C4" w:rsidRDefault="00DC20C4" w:rsidP="00383E7F">
            <w:pPr>
              <w:pStyle w:val="NoSpacing"/>
              <w:rPr>
                <w:b/>
              </w:rPr>
            </w:pPr>
          </w:p>
        </w:tc>
        <w:tc>
          <w:tcPr>
            <w:tcW w:w="2520" w:type="dxa"/>
          </w:tcPr>
          <w:p w14:paraId="71FD8641" w14:textId="77777777" w:rsidR="00DC20C4" w:rsidRDefault="00DC20C4" w:rsidP="00A82B8F">
            <w:pPr>
              <w:pStyle w:val="NoSpacing"/>
              <w:rPr>
                <w:b/>
              </w:rPr>
            </w:pPr>
          </w:p>
        </w:tc>
      </w:tr>
      <w:tr w:rsidR="00DC20C4" w14:paraId="428F2FD9" w14:textId="77777777" w:rsidTr="00DC20C4">
        <w:trPr>
          <w:trHeight w:val="440"/>
        </w:trPr>
        <w:tc>
          <w:tcPr>
            <w:tcW w:w="7128" w:type="dxa"/>
          </w:tcPr>
          <w:p w14:paraId="788761F3" w14:textId="2C0514AB" w:rsidR="00DC20C4" w:rsidRDefault="00DC20C4" w:rsidP="00944FC8">
            <w:pPr>
              <w:pStyle w:val="NoSpacing"/>
              <w:rPr>
                <w:b/>
              </w:rPr>
            </w:pPr>
          </w:p>
        </w:tc>
        <w:tc>
          <w:tcPr>
            <w:tcW w:w="2520" w:type="dxa"/>
          </w:tcPr>
          <w:p w14:paraId="7CC5926C" w14:textId="19F83210" w:rsidR="00DC20C4" w:rsidRDefault="00DC20C4" w:rsidP="00754047">
            <w:pPr>
              <w:pStyle w:val="NoSpacing"/>
              <w:rPr>
                <w:b/>
              </w:rPr>
            </w:pPr>
          </w:p>
        </w:tc>
      </w:tr>
      <w:tr w:rsidR="00DC20C4" w14:paraId="67472AB9" w14:textId="77777777" w:rsidTr="00DC20C4">
        <w:tc>
          <w:tcPr>
            <w:tcW w:w="7128" w:type="dxa"/>
          </w:tcPr>
          <w:p w14:paraId="0A2B5FFE" w14:textId="28CB1861" w:rsidR="00DC20C4" w:rsidRDefault="00DC20C4" w:rsidP="00383E7F">
            <w:pPr>
              <w:pStyle w:val="NoSpacing"/>
              <w:rPr>
                <w:b/>
              </w:rPr>
            </w:pPr>
          </w:p>
        </w:tc>
        <w:tc>
          <w:tcPr>
            <w:tcW w:w="2520" w:type="dxa"/>
          </w:tcPr>
          <w:p w14:paraId="3D0E43AD" w14:textId="3D337CE6" w:rsidR="00DC20C4" w:rsidRDefault="00DC20C4" w:rsidP="00754047">
            <w:pPr>
              <w:pStyle w:val="NoSpacing"/>
              <w:rPr>
                <w:b/>
              </w:rPr>
            </w:pPr>
          </w:p>
        </w:tc>
      </w:tr>
      <w:tr w:rsidR="00DC20C4" w14:paraId="5FB0D351" w14:textId="77777777" w:rsidTr="00DC20C4">
        <w:tc>
          <w:tcPr>
            <w:tcW w:w="7128" w:type="dxa"/>
          </w:tcPr>
          <w:p w14:paraId="303EE41C" w14:textId="1272FF48" w:rsidR="00DC20C4" w:rsidRDefault="00DC20C4" w:rsidP="00DE1C2C">
            <w:pPr>
              <w:pStyle w:val="NoSpacing"/>
              <w:rPr>
                <w:b/>
              </w:rPr>
            </w:pPr>
          </w:p>
        </w:tc>
        <w:tc>
          <w:tcPr>
            <w:tcW w:w="2520" w:type="dxa"/>
          </w:tcPr>
          <w:p w14:paraId="77C1C509" w14:textId="664BC84C" w:rsidR="00DC20C4" w:rsidRDefault="00DC20C4" w:rsidP="00754047">
            <w:pPr>
              <w:pStyle w:val="NoSpacing"/>
              <w:rPr>
                <w:b/>
              </w:rPr>
            </w:pPr>
          </w:p>
        </w:tc>
      </w:tr>
      <w:tr w:rsidR="00DC20C4" w14:paraId="3AFB5D17" w14:textId="77777777" w:rsidTr="00DC20C4">
        <w:tc>
          <w:tcPr>
            <w:tcW w:w="7128" w:type="dxa"/>
          </w:tcPr>
          <w:p w14:paraId="1DA7BDBE" w14:textId="08500BA3" w:rsidR="00DC20C4" w:rsidRDefault="00DC20C4" w:rsidP="00DE1C2C">
            <w:pPr>
              <w:pStyle w:val="NoSpacing"/>
              <w:rPr>
                <w:b/>
              </w:rPr>
            </w:pPr>
          </w:p>
        </w:tc>
        <w:tc>
          <w:tcPr>
            <w:tcW w:w="2520" w:type="dxa"/>
          </w:tcPr>
          <w:p w14:paraId="4726EA67" w14:textId="77777777" w:rsidR="00DC20C4" w:rsidRDefault="00DC20C4" w:rsidP="00754047">
            <w:pPr>
              <w:pStyle w:val="NoSpacing"/>
              <w:rPr>
                <w:b/>
              </w:rPr>
            </w:pPr>
          </w:p>
        </w:tc>
      </w:tr>
      <w:tr w:rsidR="00DC20C4" w14:paraId="0039D427" w14:textId="77777777" w:rsidTr="00DC20C4">
        <w:tc>
          <w:tcPr>
            <w:tcW w:w="7128" w:type="dxa"/>
          </w:tcPr>
          <w:p w14:paraId="582F15DE" w14:textId="350F5000" w:rsidR="00DC20C4" w:rsidRDefault="00DC20C4" w:rsidP="00963787">
            <w:pPr>
              <w:pStyle w:val="NoSpacing"/>
              <w:rPr>
                <w:b/>
              </w:rPr>
            </w:pPr>
          </w:p>
        </w:tc>
        <w:tc>
          <w:tcPr>
            <w:tcW w:w="2520" w:type="dxa"/>
          </w:tcPr>
          <w:p w14:paraId="2166CFAD" w14:textId="319A5821" w:rsidR="00DC20C4" w:rsidRDefault="00DC20C4" w:rsidP="00754047">
            <w:pPr>
              <w:pStyle w:val="NoSpacing"/>
              <w:rPr>
                <w:b/>
              </w:rPr>
            </w:pPr>
          </w:p>
        </w:tc>
      </w:tr>
      <w:tr w:rsidR="00DC20C4" w14:paraId="3A17B4D7" w14:textId="77777777" w:rsidTr="00DC20C4">
        <w:tc>
          <w:tcPr>
            <w:tcW w:w="7128" w:type="dxa"/>
          </w:tcPr>
          <w:p w14:paraId="458C8767" w14:textId="77777777" w:rsidR="00DC20C4" w:rsidRDefault="00DC20C4" w:rsidP="00A318AE">
            <w:pPr>
              <w:rPr>
                <w:b/>
              </w:rPr>
            </w:pPr>
          </w:p>
        </w:tc>
        <w:tc>
          <w:tcPr>
            <w:tcW w:w="2520" w:type="dxa"/>
          </w:tcPr>
          <w:p w14:paraId="3B334CD7" w14:textId="00E768E6" w:rsidR="00DC20C4" w:rsidRDefault="00DC20C4" w:rsidP="00CA1EC0">
            <w:pPr>
              <w:rPr>
                <w:b/>
              </w:rPr>
            </w:pPr>
          </w:p>
        </w:tc>
      </w:tr>
      <w:tr w:rsidR="00DC20C4" w14:paraId="3A41C170" w14:textId="77777777" w:rsidTr="00DC20C4">
        <w:tc>
          <w:tcPr>
            <w:tcW w:w="7128" w:type="dxa"/>
          </w:tcPr>
          <w:p w14:paraId="5E6B83FB" w14:textId="77777777" w:rsidR="00DC20C4" w:rsidRPr="00CA1EC0" w:rsidRDefault="00DC20C4" w:rsidP="00A318AE">
            <w:pPr>
              <w:rPr>
                <w:b/>
              </w:rPr>
            </w:pPr>
          </w:p>
        </w:tc>
        <w:tc>
          <w:tcPr>
            <w:tcW w:w="2520" w:type="dxa"/>
          </w:tcPr>
          <w:p w14:paraId="5DB31537" w14:textId="09E6D5C8" w:rsidR="00DC20C4" w:rsidRPr="00CA1EC0" w:rsidRDefault="00DC20C4" w:rsidP="00CA1EC0">
            <w:pPr>
              <w:rPr>
                <w:b/>
              </w:rPr>
            </w:pPr>
          </w:p>
        </w:tc>
      </w:tr>
      <w:tr w:rsidR="00DC20C4" w14:paraId="7A37EF04" w14:textId="77777777" w:rsidTr="00DC20C4">
        <w:tc>
          <w:tcPr>
            <w:tcW w:w="7128" w:type="dxa"/>
          </w:tcPr>
          <w:p w14:paraId="07A6B318" w14:textId="77777777" w:rsidR="00DC20C4" w:rsidRDefault="00DC20C4" w:rsidP="00944FC8">
            <w:pPr>
              <w:pStyle w:val="NoSpacing"/>
              <w:rPr>
                <w:b/>
              </w:rPr>
            </w:pPr>
          </w:p>
        </w:tc>
        <w:tc>
          <w:tcPr>
            <w:tcW w:w="2520" w:type="dxa"/>
          </w:tcPr>
          <w:p w14:paraId="2131452F" w14:textId="77777777" w:rsidR="00DC20C4" w:rsidRDefault="00DC20C4" w:rsidP="00B96A69">
            <w:pPr>
              <w:pStyle w:val="NoSpacing"/>
              <w:jc w:val="center"/>
              <w:rPr>
                <w:b/>
              </w:rPr>
            </w:pPr>
          </w:p>
        </w:tc>
      </w:tr>
      <w:tr w:rsidR="00DC20C4" w14:paraId="69DAC641" w14:textId="77777777" w:rsidTr="00DC20C4">
        <w:tc>
          <w:tcPr>
            <w:tcW w:w="7128" w:type="dxa"/>
          </w:tcPr>
          <w:p w14:paraId="4ED96F94" w14:textId="77777777" w:rsidR="00DC20C4" w:rsidRDefault="00DC20C4" w:rsidP="00944FC8">
            <w:pPr>
              <w:pStyle w:val="NoSpacing"/>
              <w:rPr>
                <w:b/>
              </w:rPr>
            </w:pPr>
          </w:p>
        </w:tc>
        <w:tc>
          <w:tcPr>
            <w:tcW w:w="2520" w:type="dxa"/>
          </w:tcPr>
          <w:p w14:paraId="069A55D0" w14:textId="77777777" w:rsidR="00DC20C4" w:rsidRDefault="00DC20C4" w:rsidP="00B96A69">
            <w:pPr>
              <w:pStyle w:val="NoSpacing"/>
              <w:jc w:val="center"/>
              <w:rPr>
                <w:b/>
              </w:rPr>
            </w:pPr>
          </w:p>
        </w:tc>
      </w:tr>
      <w:tr w:rsidR="00DC20C4" w14:paraId="1F76CCA1" w14:textId="77777777" w:rsidTr="00DC20C4">
        <w:tc>
          <w:tcPr>
            <w:tcW w:w="7128" w:type="dxa"/>
          </w:tcPr>
          <w:p w14:paraId="08F4A693" w14:textId="77777777" w:rsidR="00DC20C4" w:rsidRDefault="00DC20C4" w:rsidP="00684881">
            <w:pPr>
              <w:pStyle w:val="NoSpacing"/>
              <w:rPr>
                <w:b/>
              </w:rPr>
            </w:pPr>
          </w:p>
        </w:tc>
        <w:tc>
          <w:tcPr>
            <w:tcW w:w="2520" w:type="dxa"/>
          </w:tcPr>
          <w:p w14:paraId="2CA70BA7" w14:textId="77777777" w:rsidR="00DC20C4" w:rsidRDefault="00DC20C4" w:rsidP="00B96A69">
            <w:pPr>
              <w:pStyle w:val="NoSpacing"/>
              <w:jc w:val="center"/>
              <w:rPr>
                <w:b/>
              </w:rPr>
            </w:pPr>
          </w:p>
        </w:tc>
      </w:tr>
      <w:tr w:rsidR="00DC20C4" w14:paraId="6324360A" w14:textId="77777777" w:rsidTr="00DC20C4">
        <w:trPr>
          <w:trHeight w:val="440"/>
        </w:trPr>
        <w:tc>
          <w:tcPr>
            <w:tcW w:w="7128" w:type="dxa"/>
          </w:tcPr>
          <w:p w14:paraId="2B94F07D" w14:textId="77777777" w:rsidR="00DC20C4" w:rsidRDefault="00DC20C4" w:rsidP="00F24311">
            <w:pPr>
              <w:pStyle w:val="NoSpacing"/>
              <w:rPr>
                <w:b/>
              </w:rPr>
            </w:pPr>
          </w:p>
        </w:tc>
        <w:tc>
          <w:tcPr>
            <w:tcW w:w="2520" w:type="dxa"/>
          </w:tcPr>
          <w:p w14:paraId="0BDAC780" w14:textId="77777777" w:rsidR="00DC20C4" w:rsidRDefault="00DC20C4" w:rsidP="00B96A69">
            <w:pPr>
              <w:pStyle w:val="NoSpacing"/>
              <w:jc w:val="center"/>
              <w:rPr>
                <w:b/>
              </w:rPr>
            </w:pPr>
          </w:p>
        </w:tc>
      </w:tr>
      <w:tr w:rsidR="00DC20C4" w14:paraId="6225552A" w14:textId="77777777" w:rsidTr="00DC20C4">
        <w:tc>
          <w:tcPr>
            <w:tcW w:w="7128" w:type="dxa"/>
          </w:tcPr>
          <w:p w14:paraId="7F3A14D7" w14:textId="77777777" w:rsidR="00DC20C4" w:rsidRDefault="00DC20C4" w:rsidP="00271C11">
            <w:pPr>
              <w:pStyle w:val="NoSpacing"/>
              <w:rPr>
                <w:b/>
              </w:rPr>
            </w:pPr>
          </w:p>
        </w:tc>
        <w:tc>
          <w:tcPr>
            <w:tcW w:w="2520" w:type="dxa"/>
          </w:tcPr>
          <w:p w14:paraId="723E7BEE" w14:textId="77777777" w:rsidR="00DC20C4" w:rsidRDefault="00DC20C4" w:rsidP="00B96A69">
            <w:pPr>
              <w:pStyle w:val="NoSpacing"/>
              <w:jc w:val="center"/>
              <w:rPr>
                <w:b/>
              </w:rPr>
            </w:pPr>
          </w:p>
        </w:tc>
      </w:tr>
      <w:tr w:rsidR="00DC20C4" w14:paraId="767669A4" w14:textId="77777777" w:rsidTr="00DC20C4">
        <w:tc>
          <w:tcPr>
            <w:tcW w:w="7128" w:type="dxa"/>
          </w:tcPr>
          <w:p w14:paraId="4D412843" w14:textId="77777777" w:rsidR="00DC20C4" w:rsidRDefault="00DC20C4" w:rsidP="00271C11">
            <w:pPr>
              <w:pStyle w:val="NoSpacing"/>
              <w:rPr>
                <w:b/>
              </w:rPr>
            </w:pPr>
          </w:p>
        </w:tc>
        <w:tc>
          <w:tcPr>
            <w:tcW w:w="2520" w:type="dxa"/>
          </w:tcPr>
          <w:p w14:paraId="57B283C8" w14:textId="77777777" w:rsidR="00DC20C4" w:rsidRDefault="00DC20C4" w:rsidP="00B96A69">
            <w:pPr>
              <w:pStyle w:val="NoSpacing"/>
              <w:jc w:val="center"/>
              <w:rPr>
                <w:b/>
              </w:rPr>
            </w:pPr>
          </w:p>
        </w:tc>
      </w:tr>
      <w:tr w:rsidR="00DC20C4" w14:paraId="172E237D" w14:textId="77777777" w:rsidTr="00DC20C4">
        <w:tc>
          <w:tcPr>
            <w:tcW w:w="7128" w:type="dxa"/>
          </w:tcPr>
          <w:p w14:paraId="37BFBE8D" w14:textId="77777777" w:rsidR="00DC20C4" w:rsidRDefault="00DC20C4" w:rsidP="00F24311">
            <w:pPr>
              <w:pStyle w:val="NoSpacing"/>
              <w:rPr>
                <w:b/>
              </w:rPr>
            </w:pPr>
          </w:p>
        </w:tc>
        <w:tc>
          <w:tcPr>
            <w:tcW w:w="2520" w:type="dxa"/>
          </w:tcPr>
          <w:p w14:paraId="51FDF85F" w14:textId="77777777" w:rsidR="00DC20C4" w:rsidRDefault="00DC20C4" w:rsidP="00B96A69">
            <w:pPr>
              <w:pStyle w:val="NoSpacing"/>
              <w:jc w:val="center"/>
              <w:rPr>
                <w:b/>
              </w:rPr>
            </w:pPr>
          </w:p>
        </w:tc>
      </w:tr>
      <w:tr w:rsidR="00DC20C4" w14:paraId="6C3F05F4" w14:textId="77777777" w:rsidTr="00DC20C4">
        <w:tc>
          <w:tcPr>
            <w:tcW w:w="7128" w:type="dxa"/>
          </w:tcPr>
          <w:p w14:paraId="6014371E" w14:textId="77777777" w:rsidR="00DC20C4" w:rsidRDefault="00DC20C4" w:rsidP="00A95AEC">
            <w:pPr>
              <w:pStyle w:val="NoSpacing"/>
              <w:jc w:val="both"/>
              <w:rPr>
                <w:b/>
              </w:rPr>
            </w:pPr>
          </w:p>
        </w:tc>
        <w:tc>
          <w:tcPr>
            <w:tcW w:w="2520" w:type="dxa"/>
          </w:tcPr>
          <w:p w14:paraId="02936965" w14:textId="77777777" w:rsidR="00DC20C4" w:rsidRDefault="00DC20C4" w:rsidP="00B96A69">
            <w:pPr>
              <w:pStyle w:val="NoSpacing"/>
              <w:jc w:val="center"/>
              <w:rPr>
                <w:b/>
              </w:rPr>
            </w:pPr>
          </w:p>
        </w:tc>
      </w:tr>
      <w:tr w:rsidR="00DC20C4" w14:paraId="0E7530CF" w14:textId="77777777" w:rsidTr="00DC20C4">
        <w:tc>
          <w:tcPr>
            <w:tcW w:w="7128" w:type="dxa"/>
          </w:tcPr>
          <w:p w14:paraId="48D45FAC" w14:textId="77777777" w:rsidR="00DC20C4" w:rsidRDefault="00DC20C4" w:rsidP="008E4435">
            <w:pPr>
              <w:pStyle w:val="NoSpacing"/>
              <w:rPr>
                <w:b/>
              </w:rPr>
            </w:pPr>
          </w:p>
        </w:tc>
        <w:tc>
          <w:tcPr>
            <w:tcW w:w="2520" w:type="dxa"/>
          </w:tcPr>
          <w:p w14:paraId="166727F9" w14:textId="77777777" w:rsidR="00DC20C4" w:rsidRDefault="00DC20C4" w:rsidP="00B96A69">
            <w:pPr>
              <w:pStyle w:val="NoSpacing"/>
              <w:jc w:val="center"/>
              <w:rPr>
                <w:b/>
              </w:rPr>
            </w:pPr>
          </w:p>
        </w:tc>
      </w:tr>
      <w:tr w:rsidR="00DC20C4" w14:paraId="6092B356" w14:textId="77777777" w:rsidTr="00DC20C4">
        <w:tc>
          <w:tcPr>
            <w:tcW w:w="7128" w:type="dxa"/>
          </w:tcPr>
          <w:p w14:paraId="40DE3543" w14:textId="77777777" w:rsidR="00DC20C4" w:rsidRDefault="00DC20C4" w:rsidP="00347DAD">
            <w:pPr>
              <w:pStyle w:val="NoSpacing"/>
              <w:rPr>
                <w:b/>
              </w:rPr>
            </w:pPr>
          </w:p>
        </w:tc>
        <w:tc>
          <w:tcPr>
            <w:tcW w:w="2520" w:type="dxa"/>
          </w:tcPr>
          <w:p w14:paraId="27AE30CB" w14:textId="77777777" w:rsidR="00DC20C4" w:rsidRDefault="00DC20C4" w:rsidP="00B96A69">
            <w:pPr>
              <w:pStyle w:val="NoSpacing"/>
              <w:jc w:val="center"/>
              <w:rPr>
                <w:b/>
              </w:rPr>
            </w:pPr>
          </w:p>
        </w:tc>
      </w:tr>
      <w:tr w:rsidR="00DC20C4" w14:paraId="26989186" w14:textId="77777777" w:rsidTr="00DC20C4">
        <w:tc>
          <w:tcPr>
            <w:tcW w:w="7128" w:type="dxa"/>
          </w:tcPr>
          <w:p w14:paraId="76F6D10A" w14:textId="77777777" w:rsidR="00DC20C4" w:rsidRDefault="00DC20C4" w:rsidP="00347DAD">
            <w:pPr>
              <w:pStyle w:val="NoSpacing"/>
              <w:rPr>
                <w:b/>
              </w:rPr>
            </w:pPr>
          </w:p>
        </w:tc>
        <w:tc>
          <w:tcPr>
            <w:tcW w:w="2520" w:type="dxa"/>
          </w:tcPr>
          <w:p w14:paraId="75BE74ED" w14:textId="77777777" w:rsidR="00DC20C4" w:rsidRDefault="00DC20C4" w:rsidP="00B96A69">
            <w:pPr>
              <w:pStyle w:val="NoSpacing"/>
              <w:jc w:val="center"/>
              <w:rPr>
                <w:b/>
              </w:rPr>
            </w:pPr>
          </w:p>
        </w:tc>
      </w:tr>
      <w:tr w:rsidR="00DC20C4" w14:paraId="31C2D95B" w14:textId="77777777" w:rsidTr="00DC20C4">
        <w:tc>
          <w:tcPr>
            <w:tcW w:w="7128" w:type="dxa"/>
          </w:tcPr>
          <w:p w14:paraId="46138B09" w14:textId="77777777" w:rsidR="00DC20C4" w:rsidRDefault="00DC20C4" w:rsidP="00347DAD">
            <w:pPr>
              <w:pStyle w:val="NoSpacing"/>
              <w:rPr>
                <w:b/>
              </w:rPr>
            </w:pPr>
          </w:p>
        </w:tc>
        <w:tc>
          <w:tcPr>
            <w:tcW w:w="2520" w:type="dxa"/>
          </w:tcPr>
          <w:p w14:paraId="76C9AB70" w14:textId="77777777" w:rsidR="00DC20C4" w:rsidRDefault="00DC20C4" w:rsidP="00B96A69">
            <w:pPr>
              <w:pStyle w:val="NoSpacing"/>
              <w:jc w:val="center"/>
              <w:rPr>
                <w:b/>
              </w:rPr>
            </w:pPr>
          </w:p>
        </w:tc>
      </w:tr>
      <w:tr w:rsidR="00DC20C4" w14:paraId="5383859B" w14:textId="77777777" w:rsidTr="00DC20C4">
        <w:tc>
          <w:tcPr>
            <w:tcW w:w="7128" w:type="dxa"/>
          </w:tcPr>
          <w:p w14:paraId="1B1940AB" w14:textId="77777777" w:rsidR="00DC20C4" w:rsidRDefault="00DC20C4" w:rsidP="005A7300">
            <w:pPr>
              <w:pStyle w:val="NoSpacing"/>
              <w:jc w:val="center"/>
              <w:rPr>
                <w:b/>
              </w:rPr>
            </w:pPr>
          </w:p>
        </w:tc>
        <w:tc>
          <w:tcPr>
            <w:tcW w:w="2520" w:type="dxa"/>
          </w:tcPr>
          <w:p w14:paraId="32D293F9" w14:textId="77777777" w:rsidR="00DC20C4" w:rsidRDefault="00DC20C4" w:rsidP="00B96A69">
            <w:pPr>
              <w:pStyle w:val="NoSpacing"/>
              <w:jc w:val="center"/>
              <w:rPr>
                <w:b/>
              </w:rPr>
            </w:pPr>
          </w:p>
        </w:tc>
      </w:tr>
      <w:tr w:rsidR="00DC20C4" w14:paraId="10659288" w14:textId="77777777" w:rsidTr="00DC20C4">
        <w:tc>
          <w:tcPr>
            <w:tcW w:w="7128" w:type="dxa"/>
          </w:tcPr>
          <w:p w14:paraId="77A97674" w14:textId="77777777" w:rsidR="00DC20C4" w:rsidRDefault="00DC20C4" w:rsidP="005A7300">
            <w:pPr>
              <w:pStyle w:val="NoSpacing"/>
              <w:jc w:val="center"/>
              <w:rPr>
                <w:b/>
              </w:rPr>
            </w:pPr>
          </w:p>
        </w:tc>
        <w:tc>
          <w:tcPr>
            <w:tcW w:w="2520" w:type="dxa"/>
          </w:tcPr>
          <w:p w14:paraId="3B32369A" w14:textId="77777777" w:rsidR="00DC20C4" w:rsidRDefault="00DC20C4" w:rsidP="00B96A69">
            <w:pPr>
              <w:pStyle w:val="NoSpacing"/>
              <w:jc w:val="center"/>
              <w:rPr>
                <w:b/>
              </w:rPr>
            </w:pPr>
          </w:p>
        </w:tc>
      </w:tr>
      <w:tr w:rsidR="00DC20C4" w14:paraId="48DD30C6" w14:textId="77777777" w:rsidTr="00DC20C4">
        <w:tc>
          <w:tcPr>
            <w:tcW w:w="7128" w:type="dxa"/>
          </w:tcPr>
          <w:p w14:paraId="23B3240E" w14:textId="77777777" w:rsidR="00DC20C4" w:rsidRDefault="00DC20C4" w:rsidP="00492A73">
            <w:pPr>
              <w:pStyle w:val="NoSpacing"/>
              <w:jc w:val="center"/>
              <w:rPr>
                <w:b/>
              </w:rPr>
            </w:pPr>
          </w:p>
        </w:tc>
        <w:tc>
          <w:tcPr>
            <w:tcW w:w="2520" w:type="dxa"/>
          </w:tcPr>
          <w:p w14:paraId="2A7AECDA" w14:textId="77777777" w:rsidR="00DC20C4" w:rsidRDefault="00DC20C4" w:rsidP="00B96A69">
            <w:pPr>
              <w:pStyle w:val="NoSpacing"/>
              <w:jc w:val="center"/>
              <w:rPr>
                <w:b/>
              </w:rPr>
            </w:pPr>
          </w:p>
        </w:tc>
      </w:tr>
      <w:tr w:rsidR="00DC20C4" w14:paraId="58098CC6" w14:textId="77777777" w:rsidTr="00DC20C4">
        <w:tc>
          <w:tcPr>
            <w:tcW w:w="7128" w:type="dxa"/>
          </w:tcPr>
          <w:p w14:paraId="68A50401" w14:textId="77777777" w:rsidR="00DC20C4" w:rsidRDefault="00DC20C4" w:rsidP="009F4F4D">
            <w:pPr>
              <w:pStyle w:val="NoSpacing"/>
              <w:jc w:val="center"/>
              <w:rPr>
                <w:b/>
              </w:rPr>
            </w:pPr>
          </w:p>
        </w:tc>
        <w:tc>
          <w:tcPr>
            <w:tcW w:w="2520" w:type="dxa"/>
          </w:tcPr>
          <w:p w14:paraId="1D977FAB" w14:textId="77777777" w:rsidR="00DC20C4" w:rsidRDefault="00DC20C4" w:rsidP="00BA336D">
            <w:pPr>
              <w:pStyle w:val="NoSpacing"/>
              <w:jc w:val="center"/>
              <w:rPr>
                <w:b/>
              </w:rPr>
            </w:pPr>
          </w:p>
        </w:tc>
      </w:tr>
      <w:tr w:rsidR="00DC20C4" w14:paraId="2F5BD09C" w14:textId="77777777" w:rsidTr="00DC20C4">
        <w:tc>
          <w:tcPr>
            <w:tcW w:w="7128" w:type="dxa"/>
          </w:tcPr>
          <w:p w14:paraId="016A76FA" w14:textId="77777777" w:rsidR="00DC20C4" w:rsidRDefault="00DC20C4" w:rsidP="00B96A69">
            <w:pPr>
              <w:pStyle w:val="NoSpacing"/>
              <w:jc w:val="center"/>
              <w:rPr>
                <w:b/>
              </w:rPr>
            </w:pPr>
          </w:p>
        </w:tc>
        <w:tc>
          <w:tcPr>
            <w:tcW w:w="2520" w:type="dxa"/>
          </w:tcPr>
          <w:p w14:paraId="6C630FA3" w14:textId="77777777" w:rsidR="00DC20C4" w:rsidRDefault="00DC20C4" w:rsidP="00B96A69">
            <w:pPr>
              <w:pStyle w:val="NoSpacing"/>
              <w:jc w:val="center"/>
              <w:rPr>
                <w:b/>
              </w:rPr>
            </w:pPr>
          </w:p>
        </w:tc>
      </w:tr>
      <w:tr w:rsidR="00DC20C4" w14:paraId="24F2CE12" w14:textId="77777777" w:rsidTr="00DC20C4">
        <w:tc>
          <w:tcPr>
            <w:tcW w:w="7128" w:type="dxa"/>
          </w:tcPr>
          <w:p w14:paraId="705EC15E" w14:textId="77777777" w:rsidR="00DC20C4" w:rsidRDefault="00DC20C4" w:rsidP="00B96A69">
            <w:pPr>
              <w:pStyle w:val="NoSpacing"/>
              <w:jc w:val="center"/>
              <w:rPr>
                <w:b/>
              </w:rPr>
            </w:pPr>
          </w:p>
        </w:tc>
        <w:tc>
          <w:tcPr>
            <w:tcW w:w="2520" w:type="dxa"/>
          </w:tcPr>
          <w:p w14:paraId="7E2D2509" w14:textId="77777777" w:rsidR="00DC20C4" w:rsidRDefault="00DC20C4" w:rsidP="00B96A69">
            <w:pPr>
              <w:pStyle w:val="NoSpacing"/>
              <w:jc w:val="center"/>
              <w:rPr>
                <w:b/>
              </w:rPr>
            </w:pPr>
          </w:p>
        </w:tc>
      </w:tr>
      <w:tr w:rsidR="00DC20C4" w14:paraId="576A2B96" w14:textId="77777777" w:rsidTr="00DC20C4">
        <w:tc>
          <w:tcPr>
            <w:tcW w:w="7128" w:type="dxa"/>
          </w:tcPr>
          <w:p w14:paraId="11D84F80" w14:textId="77777777" w:rsidR="00DC20C4" w:rsidRPr="00994BFE" w:rsidRDefault="00DC20C4" w:rsidP="00B96A69">
            <w:pPr>
              <w:pStyle w:val="NoSpacing"/>
              <w:jc w:val="center"/>
              <w:rPr>
                <w:b/>
              </w:rPr>
            </w:pPr>
          </w:p>
        </w:tc>
        <w:tc>
          <w:tcPr>
            <w:tcW w:w="2520" w:type="dxa"/>
          </w:tcPr>
          <w:p w14:paraId="326E9580" w14:textId="77777777" w:rsidR="00DC20C4" w:rsidRDefault="00DC20C4" w:rsidP="00B96A69">
            <w:pPr>
              <w:pStyle w:val="NoSpacing"/>
              <w:jc w:val="center"/>
              <w:rPr>
                <w:b/>
              </w:rPr>
            </w:pPr>
          </w:p>
        </w:tc>
      </w:tr>
      <w:tr w:rsidR="00DC20C4" w14:paraId="05326863" w14:textId="77777777" w:rsidTr="00DC20C4">
        <w:tc>
          <w:tcPr>
            <w:tcW w:w="7128" w:type="dxa"/>
          </w:tcPr>
          <w:p w14:paraId="1F16FC66" w14:textId="77777777" w:rsidR="00DC20C4" w:rsidRPr="00994BFE" w:rsidRDefault="00DC20C4" w:rsidP="00B96A69">
            <w:pPr>
              <w:pStyle w:val="NoSpacing"/>
              <w:jc w:val="center"/>
              <w:rPr>
                <w:b/>
                <w:i/>
              </w:rPr>
            </w:pPr>
          </w:p>
        </w:tc>
        <w:tc>
          <w:tcPr>
            <w:tcW w:w="2520" w:type="dxa"/>
          </w:tcPr>
          <w:p w14:paraId="4FDDA5E7" w14:textId="77777777" w:rsidR="00DC20C4" w:rsidRDefault="00DC20C4" w:rsidP="00B96A69">
            <w:pPr>
              <w:pStyle w:val="NoSpacing"/>
              <w:jc w:val="center"/>
              <w:rPr>
                <w:b/>
              </w:rPr>
            </w:pPr>
          </w:p>
        </w:tc>
      </w:tr>
      <w:tr w:rsidR="00DC20C4" w14:paraId="31694660" w14:textId="77777777" w:rsidTr="00DC20C4">
        <w:tc>
          <w:tcPr>
            <w:tcW w:w="7128" w:type="dxa"/>
          </w:tcPr>
          <w:p w14:paraId="79DB4CCB" w14:textId="77777777" w:rsidR="00DC20C4" w:rsidRDefault="00DC20C4" w:rsidP="00B96A69">
            <w:pPr>
              <w:pStyle w:val="NoSpacing"/>
              <w:jc w:val="center"/>
              <w:rPr>
                <w:b/>
              </w:rPr>
            </w:pPr>
          </w:p>
        </w:tc>
        <w:tc>
          <w:tcPr>
            <w:tcW w:w="2520" w:type="dxa"/>
          </w:tcPr>
          <w:p w14:paraId="6D1DF5BD" w14:textId="77777777" w:rsidR="00DC20C4" w:rsidRDefault="00DC20C4" w:rsidP="00B96A69">
            <w:pPr>
              <w:pStyle w:val="NoSpacing"/>
              <w:jc w:val="center"/>
              <w:rPr>
                <w:b/>
              </w:rPr>
            </w:pPr>
          </w:p>
        </w:tc>
      </w:tr>
      <w:tr w:rsidR="00DC20C4" w14:paraId="2E858C50" w14:textId="77777777" w:rsidTr="00DC20C4">
        <w:tc>
          <w:tcPr>
            <w:tcW w:w="7128" w:type="dxa"/>
          </w:tcPr>
          <w:p w14:paraId="2EBDAE50" w14:textId="77777777" w:rsidR="00DC20C4" w:rsidRDefault="00DC20C4" w:rsidP="00B96A69">
            <w:pPr>
              <w:pStyle w:val="NoSpacing"/>
              <w:jc w:val="center"/>
              <w:rPr>
                <w:b/>
              </w:rPr>
            </w:pPr>
          </w:p>
        </w:tc>
        <w:tc>
          <w:tcPr>
            <w:tcW w:w="2520" w:type="dxa"/>
          </w:tcPr>
          <w:p w14:paraId="3DD4F9F2" w14:textId="77777777" w:rsidR="00DC20C4" w:rsidRDefault="00DC20C4" w:rsidP="00B96A69">
            <w:pPr>
              <w:pStyle w:val="NoSpacing"/>
              <w:jc w:val="center"/>
              <w:rPr>
                <w:b/>
              </w:rPr>
            </w:pPr>
          </w:p>
        </w:tc>
      </w:tr>
      <w:tr w:rsidR="00DC20C4" w14:paraId="7EDFEFEE" w14:textId="77777777" w:rsidTr="00DC20C4">
        <w:tc>
          <w:tcPr>
            <w:tcW w:w="7128" w:type="dxa"/>
          </w:tcPr>
          <w:p w14:paraId="546492E8" w14:textId="77777777" w:rsidR="00DC20C4" w:rsidRDefault="00DC20C4" w:rsidP="00B96A69">
            <w:pPr>
              <w:pStyle w:val="NoSpacing"/>
              <w:jc w:val="center"/>
              <w:rPr>
                <w:b/>
              </w:rPr>
            </w:pPr>
          </w:p>
        </w:tc>
        <w:tc>
          <w:tcPr>
            <w:tcW w:w="2520" w:type="dxa"/>
          </w:tcPr>
          <w:p w14:paraId="3164B0D0" w14:textId="77777777" w:rsidR="00DC20C4" w:rsidRDefault="00DC20C4" w:rsidP="00B96A69">
            <w:pPr>
              <w:pStyle w:val="NoSpacing"/>
              <w:jc w:val="center"/>
              <w:rPr>
                <w:b/>
              </w:rPr>
            </w:pPr>
          </w:p>
        </w:tc>
      </w:tr>
      <w:tr w:rsidR="00DC20C4" w14:paraId="6F6A7FC1" w14:textId="77777777" w:rsidTr="00DC20C4">
        <w:tc>
          <w:tcPr>
            <w:tcW w:w="7128" w:type="dxa"/>
          </w:tcPr>
          <w:p w14:paraId="70046B87" w14:textId="77777777" w:rsidR="00DC20C4" w:rsidRDefault="00DC20C4" w:rsidP="00B96A69">
            <w:pPr>
              <w:pStyle w:val="NoSpacing"/>
              <w:jc w:val="center"/>
              <w:rPr>
                <w:b/>
              </w:rPr>
            </w:pPr>
          </w:p>
        </w:tc>
        <w:tc>
          <w:tcPr>
            <w:tcW w:w="2520" w:type="dxa"/>
          </w:tcPr>
          <w:p w14:paraId="749E13CC" w14:textId="77777777" w:rsidR="00DC20C4" w:rsidRDefault="00DC20C4" w:rsidP="00B96A69">
            <w:pPr>
              <w:pStyle w:val="NoSpacing"/>
              <w:jc w:val="center"/>
              <w:rPr>
                <w:b/>
              </w:rPr>
            </w:pPr>
          </w:p>
        </w:tc>
      </w:tr>
      <w:tr w:rsidR="00DC20C4" w14:paraId="78E4555C" w14:textId="77777777" w:rsidTr="00DC20C4">
        <w:tc>
          <w:tcPr>
            <w:tcW w:w="7128" w:type="dxa"/>
          </w:tcPr>
          <w:p w14:paraId="63B3F8AF" w14:textId="77777777" w:rsidR="00DC20C4" w:rsidRDefault="00DC20C4" w:rsidP="00B96A69">
            <w:pPr>
              <w:pStyle w:val="NoSpacing"/>
              <w:jc w:val="center"/>
              <w:rPr>
                <w:b/>
              </w:rPr>
            </w:pPr>
          </w:p>
        </w:tc>
        <w:tc>
          <w:tcPr>
            <w:tcW w:w="2520" w:type="dxa"/>
          </w:tcPr>
          <w:p w14:paraId="0A584F3C" w14:textId="77777777" w:rsidR="00DC20C4" w:rsidRDefault="00DC20C4" w:rsidP="00B96A69">
            <w:pPr>
              <w:pStyle w:val="NoSpacing"/>
              <w:jc w:val="center"/>
              <w:rPr>
                <w:b/>
              </w:rPr>
            </w:pPr>
          </w:p>
        </w:tc>
      </w:tr>
      <w:tr w:rsidR="00DC20C4" w14:paraId="7E5C687C" w14:textId="77777777" w:rsidTr="00DC20C4">
        <w:tc>
          <w:tcPr>
            <w:tcW w:w="7128" w:type="dxa"/>
          </w:tcPr>
          <w:p w14:paraId="6AAB9CD6" w14:textId="77777777" w:rsidR="00DC20C4" w:rsidRDefault="00DC20C4" w:rsidP="00B96A69">
            <w:pPr>
              <w:pStyle w:val="NoSpacing"/>
              <w:jc w:val="center"/>
              <w:rPr>
                <w:b/>
              </w:rPr>
            </w:pPr>
          </w:p>
        </w:tc>
        <w:tc>
          <w:tcPr>
            <w:tcW w:w="2520" w:type="dxa"/>
          </w:tcPr>
          <w:p w14:paraId="54ACA5AB" w14:textId="77777777" w:rsidR="00DC20C4" w:rsidRDefault="00DC20C4" w:rsidP="00B96A69">
            <w:pPr>
              <w:pStyle w:val="NoSpacing"/>
              <w:jc w:val="center"/>
              <w:rPr>
                <w:b/>
              </w:rPr>
            </w:pPr>
          </w:p>
        </w:tc>
      </w:tr>
      <w:tr w:rsidR="00DC20C4" w14:paraId="457A0B96" w14:textId="77777777" w:rsidTr="00DC20C4">
        <w:tc>
          <w:tcPr>
            <w:tcW w:w="7128" w:type="dxa"/>
          </w:tcPr>
          <w:p w14:paraId="3A21554F" w14:textId="77777777" w:rsidR="00DC20C4" w:rsidRDefault="00DC20C4" w:rsidP="00B96A69">
            <w:pPr>
              <w:pStyle w:val="NoSpacing"/>
              <w:jc w:val="center"/>
              <w:rPr>
                <w:b/>
              </w:rPr>
            </w:pPr>
          </w:p>
        </w:tc>
        <w:tc>
          <w:tcPr>
            <w:tcW w:w="2520" w:type="dxa"/>
          </w:tcPr>
          <w:p w14:paraId="2BD27FB5" w14:textId="77777777" w:rsidR="00DC20C4" w:rsidRDefault="00DC20C4" w:rsidP="00B96A69">
            <w:pPr>
              <w:pStyle w:val="NoSpacing"/>
              <w:jc w:val="center"/>
              <w:rPr>
                <w:b/>
              </w:rPr>
            </w:pPr>
          </w:p>
        </w:tc>
      </w:tr>
      <w:tr w:rsidR="00DC20C4" w14:paraId="5C836CB0" w14:textId="77777777" w:rsidTr="00DC20C4">
        <w:tc>
          <w:tcPr>
            <w:tcW w:w="7128" w:type="dxa"/>
          </w:tcPr>
          <w:p w14:paraId="761B423F" w14:textId="77777777" w:rsidR="00DC20C4" w:rsidRDefault="00DC20C4" w:rsidP="00B96A69">
            <w:pPr>
              <w:pStyle w:val="NoSpacing"/>
              <w:jc w:val="center"/>
              <w:rPr>
                <w:b/>
              </w:rPr>
            </w:pPr>
          </w:p>
        </w:tc>
        <w:tc>
          <w:tcPr>
            <w:tcW w:w="2520" w:type="dxa"/>
          </w:tcPr>
          <w:p w14:paraId="0EC9530A" w14:textId="77777777" w:rsidR="00DC20C4" w:rsidRDefault="00DC20C4" w:rsidP="00B96A69">
            <w:pPr>
              <w:pStyle w:val="NoSpacing"/>
              <w:jc w:val="center"/>
              <w:rPr>
                <w:b/>
              </w:rPr>
            </w:pPr>
          </w:p>
        </w:tc>
      </w:tr>
      <w:tr w:rsidR="00DC20C4" w14:paraId="0A259070" w14:textId="77777777" w:rsidTr="00DC20C4">
        <w:tc>
          <w:tcPr>
            <w:tcW w:w="7128" w:type="dxa"/>
          </w:tcPr>
          <w:p w14:paraId="38ED95C6" w14:textId="77777777" w:rsidR="00DC20C4" w:rsidRDefault="00DC20C4" w:rsidP="00B96A69">
            <w:pPr>
              <w:pStyle w:val="NoSpacing"/>
              <w:jc w:val="center"/>
              <w:rPr>
                <w:b/>
              </w:rPr>
            </w:pPr>
          </w:p>
        </w:tc>
        <w:tc>
          <w:tcPr>
            <w:tcW w:w="2520" w:type="dxa"/>
          </w:tcPr>
          <w:p w14:paraId="0D978DBF" w14:textId="77777777" w:rsidR="00DC20C4" w:rsidRDefault="00DC20C4" w:rsidP="00B96A69">
            <w:pPr>
              <w:pStyle w:val="NoSpacing"/>
              <w:jc w:val="center"/>
              <w:rPr>
                <w:b/>
              </w:rPr>
            </w:pPr>
          </w:p>
        </w:tc>
      </w:tr>
      <w:tr w:rsidR="00DC20C4" w14:paraId="4A83BB49" w14:textId="77777777" w:rsidTr="00DC20C4">
        <w:tc>
          <w:tcPr>
            <w:tcW w:w="7128" w:type="dxa"/>
          </w:tcPr>
          <w:p w14:paraId="5E22C711" w14:textId="77777777" w:rsidR="00DC20C4" w:rsidRDefault="00DC20C4" w:rsidP="00B96A69">
            <w:pPr>
              <w:pStyle w:val="NoSpacing"/>
              <w:jc w:val="center"/>
              <w:rPr>
                <w:b/>
              </w:rPr>
            </w:pPr>
          </w:p>
        </w:tc>
        <w:tc>
          <w:tcPr>
            <w:tcW w:w="2520" w:type="dxa"/>
          </w:tcPr>
          <w:p w14:paraId="773BC1B9" w14:textId="77777777" w:rsidR="00DC20C4" w:rsidRDefault="00DC20C4" w:rsidP="00B96A69">
            <w:pPr>
              <w:pStyle w:val="NoSpacing"/>
              <w:jc w:val="center"/>
              <w:rPr>
                <w:b/>
              </w:rPr>
            </w:pPr>
          </w:p>
        </w:tc>
      </w:tr>
      <w:tr w:rsidR="00DC20C4" w14:paraId="332A7424" w14:textId="77777777" w:rsidTr="00DC20C4">
        <w:tc>
          <w:tcPr>
            <w:tcW w:w="7128" w:type="dxa"/>
          </w:tcPr>
          <w:p w14:paraId="3AB4BAB5" w14:textId="77777777" w:rsidR="00DC20C4" w:rsidRDefault="00DC20C4" w:rsidP="00B96A69">
            <w:pPr>
              <w:pStyle w:val="NoSpacing"/>
              <w:jc w:val="center"/>
              <w:rPr>
                <w:b/>
              </w:rPr>
            </w:pPr>
          </w:p>
        </w:tc>
        <w:tc>
          <w:tcPr>
            <w:tcW w:w="2520" w:type="dxa"/>
          </w:tcPr>
          <w:p w14:paraId="426B8DC4" w14:textId="77777777" w:rsidR="00DC20C4" w:rsidRDefault="00DC20C4" w:rsidP="00B96A69">
            <w:pPr>
              <w:pStyle w:val="NoSpacing"/>
              <w:jc w:val="center"/>
              <w:rPr>
                <w:b/>
              </w:rPr>
            </w:pPr>
          </w:p>
        </w:tc>
      </w:tr>
      <w:tr w:rsidR="00DC20C4" w14:paraId="5E83D391" w14:textId="77777777" w:rsidTr="00DC20C4">
        <w:tc>
          <w:tcPr>
            <w:tcW w:w="7128" w:type="dxa"/>
          </w:tcPr>
          <w:p w14:paraId="7EB65E0B" w14:textId="77777777" w:rsidR="00DC20C4" w:rsidRDefault="00DC20C4" w:rsidP="00B96A69">
            <w:pPr>
              <w:pStyle w:val="NoSpacing"/>
              <w:jc w:val="center"/>
              <w:rPr>
                <w:b/>
              </w:rPr>
            </w:pPr>
          </w:p>
        </w:tc>
        <w:tc>
          <w:tcPr>
            <w:tcW w:w="2520" w:type="dxa"/>
          </w:tcPr>
          <w:p w14:paraId="3542CB73" w14:textId="77777777" w:rsidR="00DC20C4" w:rsidRDefault="00DC20C4" w:rsidP="00B96A69">
            <w:pPr>
              <w:pStyle w:val="NoSpacing"/>
              <w:jc w:val="center"/>
              <w:rPr>
                <w:b/>
              </w:rPr>
            </w:pPr>
          </w:p>
        </w:tc>
      </w:tr>
      <w:tr w:rsidR="00DC20C4" w14:paraId="24E96FDA" w14:textId="77777777" w:rsidTr="00DC20C4">
        <w:tc>
          <w:tcPr>
            <w:tcW w:w="7128" w:type="dxa"/>
          </w:tcPr>
          <w:p w14:paraId="025844E3" w14:textId="77777777" w:rsidR="00DC20C4" w:rsidRDefault="00DC20C4" w:rsidP="00B96A69">
            <w:pPr>
              <w:pStyle w:val="NoSpacing"/>
              <w:jc w:val="center"/>
              <w:rPr>
                <w:b/>
              </w:rPr>
            </w:pPr>
          </w:p>
        </w:tc>
        <w:tc>
          <w:tcPr>
            <w:tcW w:w="2520" w:type="dxa"/>
          </w:tcPr>
          <w:p w14:paraId="0F575876" w14:textId="77777777" w:rsidR="00DC20C4" w:rsidRDefault="00DC20C4" w:rsidP="00B96A69">
            <w:pPr>
              <w:pStyle w:val="NoSpacing"/>
              <w:jc w:val="center"/>
              <w:rPr>
                <w:b/>
              </w:rPr>
            </w:pPr>
          </w:p>
        </w:tc>
      </w:tr>
      <w:tr w:rsidR="00DC20C4" w14:paraId="64D7A5F2" w14:textId="77777777" w:rsidTr="00DC20C4">
        <w:tc>
          <w:tcPr>
            <w:tcW w:w="7128" w:type="dxa"/>
          </w:tcPr>
          <w:p w14:paraId="2A74C587" w14:textId="77777777" w:rsidR="00DC20C4" w:rsidRDefault="00DC20C4" w:rsidP="00B96A69">
            <w:pPr>
              <w:pStyle w:val="NoSpacing"/>
              <w:jc w:val="center"/>
              <w:rPr>
                <w:b/>
              </w:rPr>
            </w:pPr>
          </w:p>
        </w:tc>
        <w:tc>
          <w:tcPr>
            <w:tcW w:w="2520" w:type="dxa"/>
          </w:tcPr>
          <w:p w14:paraId="5CCAA2E2" w14:textId="77777777" w:rsidR="00DC20C4" w:rsidRDefault="00DC20C4" w:rsidP="00B96A69">
            <w:pPr>
              <w:pStyle w:val="NoSpacing"/>
              <w:jc w:val="center"/>
              <w:rPr>
                <w:b/>
              </w:rPr>
            </w:pPr>
          </w:p>
        </w:tc>
      </w:tr>
      <w:tr w:rsidR="00DC20C4" w14:paraId="3EA20372" w14:textId="77777777" w:rsidTr="00DC20C4">
        <w:tc>
          <w:tcPr>
            <w:tcW w:w="7128" w:type="dxa"/>
          </w:tcPr>
          <w:p w14:paraId="400619B1" w14:textId="77777777" w:rsidR="00DC20C4" w:rsidRDefault="00DC20C4" w:rsidP="00B96A69">
            <w:pPr>
              <w:pStyle w:val="NoSpacing"/>
              <w:jc w:val="center"/>
              <w:rPr>
                <w:b/>
              </w:rPr>
            </w:pPr>
          </w:p>
        </w:tc>
        <w:tc>
          <w:tcPr>
            <w:tcW w:w="2520" w:type="dxa"/>
          </w:tcPr>
          <w:p w14:paraId="451480E7" w14:textId="77777777" w:rsidR="00DC20C4" w:rsidRDefault="00DC20C4" w:rsidP="00B96A69">
            <w:pPr>
              <w:pStyle w:val="NoSpacing"/>
              <w:jc w:val="center"/>
              <w:rPr>
                <w:b/>
              </w:rPr>
            </w:pPr>
          </w:p>
        </w:tc>
      </w:tr>
      <w:tr w:rsidR="00DC20C4" w14:paraId="684D8205" w14:textId="77777777" w:rsidTr="00DC20C4">
        <w:tc>
          <w:tcPr>
            <w:tcW w:w="7128" w:type="dxa"/>
          </w:tcPr>
          <w:p w14:paraId="686B0AF9" w14:textId="77777777" w:rsidR="00DC20C4" w:rsidRDefault="00DC20C4" w:rsidP="00B96A69">
            <w:pPr>
              <w:pStyle w:val="NoSpacing"/>
              <w:jc w:val="center"/>
              <w:rPr>
                <w:b/>
              </w:rPr>
            </w:pPr>
          </w:p>
        </w:tc>
        <w:tc>
          <w:tcPr>
            <w:tcW w:w="2520" w:type="dxa"/>
          </w:tcPr>
          <w:p w14:paraId="6D90D523" w14:textId="77777777" w:rsidR="00DC20C4" w:rsidRDefault="00DC20C4" w:rsidP="00B96A69">
            <w:pPr>
              <w:pStyle w:val="NoSpacing"/>
              <w:jc w:val="center"/>
              <w:rPr>
                <w:b/>
              </w:rPr>
            </w:pPr>
          </w:p>
        </w:tc>
      </w:tr>
      <w:tr w:rsidR="00DC20C4" w14:paraId="3360F24A" w14:textId="77777777" w:rsidTr="00DC20C4">
        <w:tc>
          <w:tcPr>
            <w:tcW w:w="7128" w:type="dxa"/>
          </w:tcPr>
          <w:p w14:paraId="0081DFA6" w14:textId="77777777" w:rsidR="00DC20C4" w:rsidRDefault="00DC20C4" w:rsidP="00B96A69">
            <w:pPr>
              <w:pStyle w:val="NoSpacing"/>
              <w:jc w:val="center"/>
              <w:rPr>
                <w:b/>
              </w:rPr>
            </w:pPr>
          </w:p>
        </w:tc>
        <w:tc>
          <w:tcPr>
            <w:tcW w:w="2520" w:type="dxa"/>
          </w:tcPr>
          <w:p w14:paraId="116D9104" w14:textId="77777777" w:rsidR="00DC20C4" w:rsidRDefault="00DC20C4" w:rsidP="00B96A69">
            <w:pPr>
              <w:pStyle w:val="NoSpacing"/>
              <w:jc w:val="center"/>
              <w:rPr>
                <w:b/>
              </w:rPr>
            </w:pPr>
          </w:p>
        </w:tc>
      </w:tr>
      <w:tr w:rsidR="00DC20C4" w14:paraId="104E96C9" w14:textId="77777777" w:rsidTr="00DC20C4">
        <w:tc>
          <w:tcPr>
            <w:tcW w:w="7128" w:type="dxa"/>
          </w:tcPr>
          <w:p w14:paraId="293BC9D4" w14:textId="77777777" w:rsidR="00DC20C4" w:rsidRDefault="00DC20C4" w:rsidP="00B96A69">
            <w:pPr>
              <w:pStyle w:val="NoSpacing"/>
              <w:jc w:val="center"/>
              <w:rPr>
                <w:b/>
              </w:rPr>
            </w:pPr>
          </w:p>
        </w:tc>
        <w:tc>
          <w:tcPr>
            <w:tcW w:w="2520" w:type="dxa"/>
          </w:tcPr>
          <w:p w14:paraId="75BA8A0A" w14:textId="77777777" w:rsidR="00DC20C4" w:rsidRDefault="00DC20C4" w:rsidP="00B96A69">
            <w:pPr>
              <w:pStyle w:val="NoSpacing"/>
              <w:jc w:val="center"/>
              <w:rPr>
                <w:b/>
              </w:rPr>
            </w:pPr>
          </w:p>
        </w:tc>
      </w:tr>
      <w:tr w:rsidR="00DC20C4" w14:paraId="123293D2" w14:textId="77777777" w:rsidTr="00DC20C4">
        <w:tc>
          <w:tcPr>
            <w:tcW w:w="7128" w:type="dxa"/>
          </w:tcPr>
          <w:p w14:paraId="31FB6387" w14:textId="77777777" w:rsidR="00DC20C4" w:rsidRDefault="00DC20C4" w:rsidP="00B96A69">
            <w:pPr>
              <w:pStyle w:val="NoSpacing"/>
              <w:jc w:val="center"/>
              <w:rPr>
                <w:b/>
              </w:rPr>
            </w:pPr>
          </w:p>
        </w:tc>
        <w:tc>
          <w:tcPr>
            <w:tcW w:w="2520" w:type="dxa"/>
          </w:tcPr>
          <w:p w14:paraId="142608F6" w14:textId="77777777" w:rsidR="00DC20C4" w:rsidRDefault="00DC20C4" w:rsidP="00B96A69">
            <w:pPr>
              <w:pStyle w:val="NoSpacing"/>
              <w:jc w:val="center"/>
              <w:rPr>
                <w:b/>
              </w:rPr>
            </w:pPr>
          </w:p>
        </w:tc>
      </w:tr>
      <w:tr w:rsidR="00DC20C4" w14:paraId="7CEB20D0" w14:textId="77777777" w:rsidTr="00DC20C4">
        <w:tc>
          <w:tcPr>
            <w:tcW w:w="7128" w:type="dxa"/>
          </w:tcPr>
          <w:p w14:paraId="395D9996" w14:textId="77777777" w:rsidR="00DC20C4" w:rsidRDefault="00DC20C4" w:rsidP="00B96A69">
            <w:pPr>
              <w:pStyle w:val="NoSpacing"/>
              <w:jc w:val="center"/>
              <w:rPr>
                <w:b/>
              </w:rPr>
            </w:pPr>
          </w:p>
        </w:tc>
        <w:tc>
          <w:tcPr>
            <w:tcW w:w="2520" w:type="dxa"/>
          </w:tcPr>
          <w:p w14:paraId="56D9CF1B" w14:textId="77777777" w:rsidR="00DC20C4" w:rsidRDefault="00DC20C4" w:rsidP="00B96A69">
            <w:pPr>
              <w:pStyle w:val="NoSpacing"/>
              <w:jc w:val="center"/>
              <w:rPr>
                <w:b/>
              </w:rPr>
            </w:pPr>
          </w:p>
        </w:tc>
      </w:tr>
      <w:tr w:rsidR="00DC20C4" w14:paraId="380D8DED" w14:textId="77777777" w:rsidTr="00DC20C4">
        <w:tc>
          <w:tcPr>
            <w:tcW w:w="7128" w:type="dxa"/>
          </w:tcPr>
          <w:p w14:paraId="34CA478B" w14:textId="77777777" w:rsidR="00DC20C4" w:rsidRDefault="00DC20C4" w:rsidP="00B96A69">
            <w:pPr>
              <w:pStyle w:val="NoSpacing"/>
              <w:jc w:val="center"/>
              <w:rPr>
                <w:b/>
              </w:rPr>
            </w:pPr>
          </w:p>
        </w:tc>
        <w:tc>
          <w:tcPr>
            <w:tcW w:w="2520" w:type="dxa"/>
          </w:tcPr>
          <w:p w14:paraId="4F277703" w14:textId="77777777" w:rsidR="00DC20C4" w:rsidRDefault="00DC20C4" w:rsidP="00B96A69">
            <w:pPr>
              <w:pStyle w:val="NoSpacing"/>
              <w:jc w:val="center"/>
              <w:rPr>
                <w:b/>
              </w:rPr>
            </w:pPr>
          </w:p>
        </w:tc>
      </w:tr>
      <w:tr w:rsidR="00DC20C4" w14:paraId="11B4E6C0" w14:textId="77777777" w:rsidTr="00DC20C4">
        <w:tc>
          <w:tcPr>
            <w:tcW w:w="7128" w:type="dxa"/>
          </w:tcPr>
          <w:p w14:paraId="39A5E38C" w14:textId="77777777" w:rsidR="00DC20C4" w:rsidRDefault="00DC20C4" w:rsidP="00B96A69">
            <w:pPr>
              <w:pStyle w:val="NoSpacing"/>
              <w:jc w:val="center"/>
              <w:rPr>
                <w:b/>
              </w:rPr>
            </w:pPr>
          </w:p>
        </w:tc>
        <w:tc>
          <w:tcPr>
            <w:tcW w:w="2520" w:type="dxa"/>
          </w:tcPr>
          <w:p w14:paraId="2C173765" w14:textId="77777777" w:rsidR="00DC20C4" w:rsidRDefault="00DC20C4" w:rsidP="00B96A69">
            <w:pPr>
              <w:pStyle w:val="NoSpacing"/>
              <w:jc w:val="center"/>
              <w:rPr>
                <w:b/>
              </w:rPr>
            </w:pPr>
          </w:p>
        </w:tc>
      </w:tr>
      <w:tr w:rsidR="00DC20C4" w14:paraId="14A272DF" w14:textId="77777777" w:rsidTr="00DC20C4">
        <w:tc>
          <w:tcPr>
            <w:tcW w:w="7128" w:type="dxa"/>
          </w:tcPr>
          <w:p w14:paraId="126A23D7" w14:textId="77777777" w:rsidR="00DC20C4" w:rsidRDefault="00DC20C4" w:rsidP="00B96A69">
            <w:pPr>
              <w:pStyle w:val="NoSpacing"/>
              <w:jc w:val="center"/>
              <w:rPr>
                <w:b/>
              </w:rPr>
            </w:pPr>
          </w:p>
        </w:tc>
        <w:tc>
          <w:tcPr>
            <w:tcW w:w="2520" w:type="dxa"/>
          </w:tcPr>
          <w:p w14:paraId="0CEDAA14" w14:textId="77777777" w:rsidR="00DC20C4" w:rsidRDefault="00DC20C4" w:rsidP="00B96A69">
            <w:pPr>
              <w:pStyle w:val="NoSpacing"/>
              <w:jc w:val="center"/>
              <w:rPr>
                <w:b/>
              </w:rPr>
            </w:pPr>
          </w:p>
        </w:tc>
      </w:tr>
      <w:tr w:rsidR="00DC20C4" w14:paraId="67DF503F" w14:textId="77777777" w:rsidTr="00DC20C4">
        <w:tc>
          <w:tcPr>
            <w:tcW w:w="7128" w:type="dxa"/>
          </w:tcPr>
          <w:p w14:paraId="63BA60CA" w14:textId="77777777" w:rsidR="00DC20C4" w:rsidRDefault="00DC20C4" w:rsidP="00B96A69">
            <w:pPr>
              <w:pStyle w:val="NoSpacing"/>
              <w:jc w:val="center"/>
              <w:rPr>
                <w:b/>
              </w:rPr>
            </w:pPr>
          </w:p>
        </w:tc>
        <w:tc>
          <w:tcPr>
            <w:tcW w:w="2520" w:type="dxa"/>
          </w:tcPr>
          <w:p w14:paraId="002007FE" w14:textId="77777777" w:rsidR="00DC20C4" w:rsidRDefault="00DC20C4" w:rsidP="00B96A69">
            <w:pPr>
              <w:pStyle w:val="NoSpacing"/>
              <w:jc w:val="center"/>
              <w:rPr>
                <w:b/>
              </w:rPr>
            </w:pPr>
          </w:p>
        </w:tc>
      </w:tr>
      <w:tr w:rsidR="00DC20C4" w14:paraId="5AECA7B4" w14:textId="77777777" w:rsidTr="00DC20C4">
        <w:tc>
          <w:tcPr>
            <w:tcW w:w="7128" w:type="dxa"/>
          </w:tcPr>
          <w:p w14:paraId="7F6DF0A5" w14:textId="77777777" w:rsidR="00DC20C4" w:rsidRDefault="00DC20C4" w:rsidP="00B96A69">
            <w:pPr>
              <w:pStyle w:val="NoSpacing"/>
              <w:jc w:val="center"/>
              <w:rPr>
                <w:b/>
              </w:rPr>
            </w:pPr>
          </w:p>
        </w:tc>
        <w:tc>
          <w:tcPr>
            <w:tcW w:w="2520" w:type="dxa"/>
          </w:tcPr>
          <w:p w14:paraId="37B5F7B5" w14:textId="77777777" w:rsidR="00DC20C4" w:rsidRDefault="00DC20C4" w:rsidP="00B96A69">
            <w:pPr>
              <w:pStyle w:val="NoSpacing"/>
              <w:jc w:val="center"/>
              <w:rPr>
                <w:b/>
              </w:rPr>
            </w:pPr>
          </w:p>
        </w:tc>
      </w:tr>
      <w:tr w:rsidR="00DC20C4" w14:paraId="5702DCC4" w14:textId="77777777" w:rsidTr="00DC20C4">
        <w:tc>
          <w:tcPr>
            <w:tcW w:w="7128" w:type="dxa"/>
          </w:tcPr>
          <w:p w14:paraId="41DB44FD" w14:textId="77777777" w:rsidR="00DC20C4" w:rsidRDefault="00DC20C4" w:rsidP="00B96A69">
            <w:pPr>
              <w:pStyle w:val="NoSpacing"/>
              <w:jc w:val="center"/>
              <w:rPr>
                <w:b/>
              </w:rPr>
            </w:pPr>
          </w:p>
        </w:tc>
        <w:tc>
          <w:tcPr>
            <w:tcW w:w="2520" w:type="dxa"/>
          </w:tcPr>
          <w:p w14:paraId="13F271C2" w14:textId="77777777" w:rsidR="00DC20C4" w:rsidRDefault="00DC20C4" w:rsidP="00B96A69">
            <w:pPr>
              <w:pStyle w:val="NoSpacing"/>
              <w:jc w:val="center"/>
              <w:rPr>
                <w:b/>
              </w:rPr>
            </w:pPr>
          </w:p>
        </w:tc>
      </w:tr>
      <w:tr w:rsidR="00DC20C4" w14:paraId="6010ADA3" w14:textId="77777777" w:rsidTr="00DC20C4">
        <w:tc>
          <w:tcPr>
            <w:tcW w:w="7128" w:type="dxa"/>
          </w:tcPr>
          <w:p w14:paraId="3D3304EE" w14:textId="77777777" w:rsidR="00DC20C4" w:rsidRDefault="00DC20C4" w:rsidP="00B96A69">
            <w:pPr>
              <w:pStyle w:val="NoSpacing"/>
              <w:jc w:val="center"/>
              <w:rPr>
                <w:b/>
              </w:rPr>
            </w:pPr>
          </w:p>
        </w:tc>
        <w:tc>
          <w:tcPr>
            <w:tcW w:w="2520" w:type="dxa"/>
          </w:tcPr>
          <w:p w14:paraId="6950E93D" w14:textId="77777777" w:rsidR="00DC20C4" w:rsidRDefault="00DC20C4" w:rsidP="00B96A69">
            <w:pPr>
              <w:pStyle w:val="NoSpacing"/>
              <w:jc w:val="center"/>
              <w:rPr>
                <w:b/>
              </w:rPr>
            </w:pPr>
          </w:p>
        </w:tc>
      </w:tr>
      <w:tr w:rsidR="00DC20C4" w14:paraId="6576629C" w14:textId="77777777" w:rsidTr="00DC20C4">
        <w:tc>
          <w:tcPr>
            <w:tcW w:w="7128" w:type="dxa"/>
          </w:tcPr>
          <w:p w14:paraId="632CE777" w14:textId="77777777" w:rsidR="00DC20C4" w:rsidRDefault="00DC20C4" w:rsidP="00B96A69">
            <w:pPr>
              <w:pStyle w:val="NoSpacing"/>
              <w:jc w:val="center"/>
              <w:rPr>
                <w:b/>
              </w:rPr>
            </w:pPr>
          </w:p>
        </w:tc>
        <w:tc>
          <w:tcPr>
            <w:tcW w:w="2520" w:type="dxa"/>
          </w:tcPr>
          <w:p w14:paraId="4CB8B7F7" w14:textId="77777777" w:rsidR="00DC20C4" w:rsidRDefault="00DC20C4" w:rsidP="00B96A69">
            <w:pPr>
              <w:pStyle w:val="NoSpacing"/>
              <w:jc w:val="center"/>
              <w:rPr>
                <w:b/>
              </w:rPr>
            </w:pPr>
          </w:p>
        </w:tc>
      </w:tr>
    </w:tbl>
    <w:p w14:paraId="6356BBE1" w14:textId="77777777" w:rsidR="0088550E" w:rsidRDefault="0088550E" w:rsidP="0088550E">
      <w:pPr>
        <w:pStyle w:val="NoSpacing"/>
        <w:jc w:val="center"/>
      </w:pPr>
    </w:p>
    <w:p w14:paraId="11728B5F" w14:textId="77777777" w:rsidR="0088550E" w:rsidRDefault="0088550E" w:rsidP="0088550E">
      <w:pPr>
        <w:pStyle w:val="NoSpacing"/>
        <w:jc w:val="center"/>
      </w:pPr>
    </w:p>
    <w:p w14:paraId="72596CD0" w14:textId="77777777" w:rsidR="0088550E" w:rsidRDefault="0088550E" w:rsidP="0088550E">
      <w:pPr>
        <w:pStyle w:val="NoSpacing"/>
      </w:pPr>
    </w:p>
    <w:p w14:paraId="6BB05555" w14:textId="77777777" w:rsidR="0088550E" w:rsidRDefault="0088550E" w:rsidP="0088550E">
      <w:pPr>
        <w:pStyle w:val="NoSpacing"/>
        <w:jc w:val="center"/>
      </w:pPr>
    </w:p>
    <w:p w14:paraId="66C67BC3" w14:textId="77777777" w:rsidR="0088550E" w:rsidRDefault="0088550E" w:rsidP="0088550E">
      <w:pPr>
        <w:pStyle w:val="NoSpacing"/>
        <w:jc w:val="center"/>
      </w:pPr>
    </w:p>
    <w:p w14:paraId="6786D89B" w14:textId="77777777" w:rsidR="0088550E" w:rsidRDefault="0088550E" w:rsidP="0088550E">
      <w:pPr>
        <w:pStyle w:val="NoSpacing"/>
      </w:pPr>
    </w:p>
    <w:sectPr w:rsidR="0088550E" w:rsidSect="00E2431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47D6" w14:textId="77777777" w:rsidR="00D72A45" w:rsidRDefault="00D72A45" w:rsidP="003757B5">
      <w:pPr>
        <w:spacing w:after="0" w:line="240" w:lineRule="auto"/>
      </w:pPr>
      <w:r>
        <w:separator/>
      </w:r>
    </w:p>
  </w:endnote>
  <w:endnote w:type="continuationSeparator" w:id="0">
    <w:p w14:paraId="7245B4CC" w14:textId="77777777" w:rsidR="00D72A45" w:rsidRDefault="00D72A45" w:rsidP="0037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32088"/>
      <w:docPartObj>
        <w:docPartGallery w:val="Page Numbers (Bottom of Page)"/>
        <w:docPartUnique/>
      </w:docPartObj>
    </w:sdtPr>
    <w:sdtEndPr>
      <w:rPr>
        <w:noProof/>
      </w:rPr>
    </w:sdtEndPr>
    <w:sdtContent>
      <w:p w14:paraId="20D3A76E" w14:textId="6F079FDE" w:rsidR="007E54C2" w:rsidRDefault="007E54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92BEC8" w14:textId="77777777" w:rsidR="007E54C2" w:rsidRDefault="007E5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329D" w14:textId="77777777" w:rsidR="00D72A45" w:rsidRDefault="00D72A45" w:rsidP="003757B5">
      <w:pPr>
        <w:spacing w:after="0" w:line="240" w:lineRule="auto"/>
      </w:pPr>
      <w:r>
        <w:separator/>
      </w:r>
    </w:p>
  </w:footnote>
  <w:footnote w:type="continuationSeparator" w:id="0">
    <w:p w14:paraId="036CCB84" w14:textId="77777777" w:rsidR="00D72A45" w:rsidRDefault="00D72A45" w:rsidP="0037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2DA9" w14:textId="77777777" w:rsidR="005363C1" w:rsidRDefault="005363C1">
    <w:pPr>
      <w:pStyle w:val="Header"/>
    </w:pPr>
  </w:p>
  <w:p w14:paraId="79714914" w14:textId="3B9F528A" w:rsidR="003757B5" w:rsidRPr="006D26D3" w:rsidRDefault="003757B5">
    <w:pPr>
      <w:pStyle w:val="Head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2372"/>
    <w:multiLevelType w:val="hybridMultilevel"/>
    <w:tmpl w:val="A36E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D7C83"/>
    <w:multiLevelType w:val="hybridMultilevel"/>
    <w:tmpl w:val="E722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A4878"/>
    <w:multiLevelType w:val="hybridMultilevel"/>
    <w:tmpl w:val="8EA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346A0"/>
    <w:multiLevelType w:val="hybridMultilevel"/>
    <w:tmpl w:val="7EF87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12247"/>
    <w:multiLevelType w:val="hybridMultilevel"/>
    <w:tmpl w:val="DDC09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501493">
    <w:abstractNumId w:val="1"/>
  </w:num>
  <w:num w:numId="2" w16cid:durableId="2018070948">
    <w:abstractNumId w:val="2"/>
  </w:num>
  <w:num w:numId="3" w16cid:durableId="2102752095">
    <w:abstractNumId w:val="0"/>
  </w:num>
  <w:num w:numId="4" w16cid:durableId="1817988941">
    <w:abstractNumId w:val="4"/>
  </w:num>
  <w:num w:numId="5" w16cid:durableId="1315063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50E"/>
    <w:rsid w:val="000010E6"/>
    <w:rsid w:val="000028C1"/>
    <w:rsid w:val="00003DE3"/>
    <w:rsid w:val="00005220"/>
    <w:rsid w:val="00005DF4"/>
    <w:rsid w:val="00013B88"/>
    <w:rsid w:val="00013E08"/>
    <w:rsid w:val="00025872"/>
    <w:rsid w:val="000303ED"/>
    <w:rsid w:val="000310FA"/>
    <w:rsid w:val="00032D90"/>
    <w:rsid w:val="00032DF9"/>
    <w:rsid w:val="00033162"/>
    <w:rsid w:val="00037749"/>
    <w:rsid w:val="00040877"/>
    <w:rsid w:val="000437B6"/>
    <w:rsid w:val="00052CD6"/>
    <w:rsid w:val="00061947"/>
    <w:rsid w:val="000706E8"/>
    <w:rsid w:val="00072F51"/>
    <w:rsid w:val="00074E55"/>
    <w:rsid w:val="000760CF"/>
    <w:rsid w:val="00076B0B"/>
    <w:rsid w:val="00081BEA"/>
    <w:rsid w:val="0008271E"/>
    <w:rsid w:val="000827DB"/>
    <w:rsid w:val="0008731B"/>
    <w:rsid w:val="00091168"/>
    <w:rsid w:val="00093D81"/>
    <w:rsid w:val="00094C3B"/>
    <w:rsid w:val="00095574"/>
    <w:rsid w:val="00096EFB"/>
    <w:rsid w:val="000A23F3"/>
    <w:rsid w:val="000A3358"/>
    <w:rsid w:val="000B0CA5"/>
    <w:rsid w:val="000B0D96"/>
    <w:rsid w:val="000B6099"/>
    <w:rsid w:val="000B6F8D"/>
    <w:rsid w:val="000C12B8"/>
    <w:rsid w:val="000C35AF"/>
    <w:rsid w:val="000C3720"/>
    <w:rsid w:val="000C3F42"/>
    <w:rsid w:val="000D11E3"/>
    <w:rsid w:val="000D1D0F"/>
    <w:rsid w:val="000D596E"/>
    <w:rsid w:val="000D64D4"/>
    <w:rsid w:val="000D6CD2"/>
    <w:rsid w:val="000D7AB1"/>
    <w:rsid w:val="000E66D7"/>
    <w:rsid w:val="000F23FA"/>
    <w:rsid w:val="00101209"/>
    <w:rsid w:val="001013E1"/>
    <w:rsid w:val="00105D31"/>
    <w:rsid w:val="00106851"/>
    <w:rsid w:val="00110D2D"/>
    <w:rsid w:val="001117CD"/>
    <w:rsid w:val="001127BD"/>
    <w:rsid w:val="00112DF2"/>
    <w:rsid w:val="00117A12"/>
    <w:rsid w:val="001224F7"/>
    <w:rsid w:val="001232BD"/>
    <w:rsid w:val="00125EE5"/>
    <w:rsid w:val="001268EE"/>
    <w:rsid w:val="001270BB"/>
    <w:rsid w:val="00127C0E"/>
    <w:rsid w:val="00131B7F"/>
    <w:rsid w:val="00131BE7"/>
    <w:rsid w:val="001338F3"/>
    <w:rsid w:val="00136811"/>
    <w:rsid w:val="00136CC7"/>
    <w:rsid w:val="00136D74"/>
    <w:rsid w:val="0014108F"/>
    <w:rsid w:val="001536B7"/>
    <w:rsid w:val="001645C8"/>
    <w:rsid w:val="00176255"/>
    <w:rsid w:val="001768AE"/>
    <w:rsid w:val="00176BDB"/>
    <w:rsid w:val="00176E6B"/>
    <w:rsid w:val="00182EC4"/>
    <w:rsid w:val="00183B3D"/>
    <w:rsid w:val="00195C70"/>
    <w:rsid w:val="001A3499"/>
    <w:rsid w:val="001A4A44"/>
    <w:rsid w:val="001B36FB"/>
    <w:rsid w:val="001B497B"/>
    <w:rsid w:val="001C2141"/>
    <w:rsid w:val="001C4CA6"/>
    <w:rsid w:val="001C660D"/>
    <w:rsid w:val="001C7485"/>
    <w:rsid w:val="001D08A6"/>
    <w:rsid w:val="001D112D"/>
    <w:rsid w:val="001D196D"/>
    <w:rsid w:val="001D24D5"/>
    <w:rsid w:val="001D279F"/>
    <w:rsid w:val="001D3E85"/>
    <w:rsid w:val="001D5318"/>
    <w:rsid w:val="001E4001"/>
    <w:rsid w:val="001F05D6"/>
    <w:rsid w:val="001F2107"/>
    <w:rsid w:val="001F786B"/>
    <w:rsid w:val="001F7EE3"/>
    <w:rsid w:val="00202074"/>
    <w:rsid w:val="002021DC"/>
    <w:rsid w:val="00206E73"/>
    <w:rsid w:val="00210EFA"/>
    <w:rsid w:val="00210FB2"/>
    <w:rsid w:val="0021164E"/>
    <w:rsid w:val="00214C6D"/>
    <w:rsid w:val="00231AD3"/>
    <w:rsid w:val="002330F9"/>
    <w:rsid w:val="00233C26"/>
    <w:rsid w:val="00237441"/>
    <w:rsid w:val="00237D72"/>
    <w:rsid w:val="0024104D"/>
    <w:rsid w:val="00243BBF"/>
    <w:rsid w:val="00245229"/>
    <w:rsid w:val="002467CE"/>
    <w:rsid w:val="00254A6E"/>
    <w:rsid w:val="002566F0"/>
    <w:rsid w:val="002625FC"/>
    <w:rsid w:val="00264A03"/>
    <w:rsid w:val="00265D0E"/>
    <w:rsid w:val="00271C11"/>
    <w:rsid w:val="002723AA"/>
    <w:rsid w:val="002752D1"/>
    <w:rsid w:val="002819D0"/>
    <w:rsid w:val="00283555"/>
    <w:rsid w:val="00285425"/>
    <w:rsid w:val="0029224D"/>
    <w:rsid w:val="002947F0"/>
    <w:rsid w:val="0029550A"/>
    <w:rsid w:val="002A072E"/>
    <w:rsid w:val="002A09C2"/>
    <w:rsid w:val="002A2B3F"/>
    <w:rsid w:val="002A455F"/>
    <w:rsid w:val="002C1FF5"/>
    <w:rsid w:val="002C30ED"/>
    <w:rsid w:val="002C31D7"/>
    <w:rsid w:val="002C39F0"/>
    <w:rsid w:val="002C7374"/>
    <w:rsid w:val="002D192B"/>
    <w:rsid w:val="002D4DC9"/>
    <w:rsid w:val="002D70C2"/>
    <w:rsid w:val="002D786A"/>
    <w:rsid w:val="002E5CC3"/>
    <w:rsid w:val="002E7A14"/>
    <w:rsid w:val="002F614B"/>
    <w:rsid w:val="00302CA2"/>
    <w:rsid w:val="003057CB"/>
    <w:rsid w:val="00310C3C"/>
    <w:rsid w:val="00312793"/>
    <w:rsid w:val="0031291C"/>
    <w:rsid w:val="00312B7F"/>
    <w:rsid w:val="0032088D"/>
    <w:rsid w:val="003218EC"/>
    <w:rsid w:val="00326B48"/>
    <w:rsid w:val="00331579"/>
    <w:rsid w:val="00334E85"/>
    <w:rsid w:val="00335070"/>
    <w:rsid w:val="00335513"/>
    <w:rsid w:val="00336B3F"/>
    <w:rsid w:val="0034073B"/>
    <w:rsid w:val="00342EFE"/>
    <w:rsid w:val="00346973"/>
    <w:rsid w:val="003471F4"/>
    <w:rsid w:val="00347DAD"/>
    <w:rsid w:val="00350A7F"/>
    <w:rsid w:val="0035132F"/>
    <w:rsid w:val="00351B57"/>
    <w:rsid w:val="00352104"/>
    <w:rsid w:val="0035225E"/>
    <w:rsid w:val="00354148"/>
    <w:rsid w:val="0035434F"/>
    <w:rsid w:val="00354AB2"/>
    <w:rsid w:val="00355482"/>
    <w:rsid w:val="003668A4"/>
    <w:rsid w:val="003750ED"/>
    <w:rsid w:val="003757B5"/>
    <w:rsid w:val="00381456"/>
    <w:rsid w:val="00381645"/>
    <w:rsid w:val="00382DAE"/>
    <w:rsid w:val="00383E7F"/>
    <w:rsid w:val="003844F0"/>
    <w:rsid w:val="00385467"/>
    <w:rsid w:val="00385673"/>
    <w:rsid w:val="003873F0"/>
    <w:rsid w:val="003875EB"/>
    <w:rsid w:val="0039078B"/>
    <w:rsid w:val="00394222"/>
    <w:rsid w:val="003A4D8F"/>
    <w:rsid w:val="003B2769"/>
    <w:rsid w:val="003B3166"/>
    <w:rsid w:val="003B4E75"/>
    <w:rsid w:val="003B6401"/>
    <w:rsid w:val="003C27A5"/>
    <w:rsid w:val="003C4361"/>
    <w:rsid w:val="003D2374"/>
    <w:rsid w:val="003D41B2"/>
    <w:rsid w:val="003E6934"/>
    <w:rsid w:val="003E6CD2"/>
    <w:rsid w:val="003E7844"/>
    <w:rsid w:val="003F003B"/>
    <w:rsid w:val="003F3671"/>
    <w:rsid w:val="00400A13"/>
    <w:rsid w:val="004022E9"/>
    <w:rsid w:val="004026FB"/>
    <w:rsid w:val="00402B77"/>
    <w:rsid w:val="00402F11"/>
    <w:rsid w:val="004031B1"/>
    <w:rsid w:val="00404DCD"/>
    <w:rsid w:val="00405847"/>
    <w:rsid w:val="004072FD"/>
    <w:rsid w:val="004164D8"/>
    <w:rsid w:val="00421E45"/>
    <w:rsid w:val="00422263"/>
    <w:rsid w:val="00422CD1"/>
    <w:rsid w:val="00427459"/>
    <w:rsid w:val="004324E6"/>
    <w:rsid w:val="0043560B"/>
    <w:rsid w:val="004467C9"/>
    <w:rsid w:val="00450F59"/>
    <w:rsid w:val="00451E5B"/>
    <w:rsid w:val="0045295F"/>
    <w:rsid w:val="00453254"/>
    <w:rsid w:val="00463749"/>
    <w:rsid w:val="00467483"/>
    <w:rsid w:val="00470943"/>
    <w:rsid w:val="0047423D"/>
    <w:rsid w:val="004746AA"/>
    <w:rsid w:val="00476578"/>
    <w:rsid w:val="0048039C"/>
    <w:rsid w:val="00481BB3"/>
    <w:rsid w:val="0048332C"/>
    <w:rsid w:val="00486C1A"/>
    <w:rsid w:val="00487E96"/>
    <w:rsid w:val="00490280"/>
    <w:rsid w:val="00492A73"/>
    <w:rsid w:val="00496212"/>
    <w:rsid w:val="004A4415"/>
    <w:rsid w:val="004B0180"/>
    <w:rsid w:val="004B075F"/>
    <w:rsid w:val="004C08F3"/>
    <w:rsid w:val="004D672D"/>
    <w:rsid w:val="004E125E"/>
    <w:rsid w:val="004E21CD"/>
    <w:rsid w:val="004F154C"/>
    <w:rsid w:val="004F1C64"/>
    <w:rsid w:val="004F1E2A"/>
    <w:rsid w:val="004F2678"/>
    <w:rsid w:val="004F4AE9"/>
    <w:rsid w:val="004F7353"/>
    <w:rsid w:val="004F799B"/>
    <w:rsid w:val="00501280"/>
    <w:rsid w:val="00502BF0"/>
    <w:rsid w:val="00506F9C"/>
    <w:rsid w:val="00512D7F"/>
    <w:rsid w:val="0051405B"/>
    <w:rsid w:val="0051728F"/>
    <w:rsid w:val="00522767"/>
    <w:rsid w:val="005230CF"/>
    <w:rsid w:val="0052357C"/>
    <w:rsid w:val="00524385"/>
    <w:rsid w:val="0052523A"/>
    <w:rsid w:val="00532AA7"/>
    <w:rsid w:val="0053444C"/>
    <w:rsid w:val="00534C76"/>
    <w:rsid w:val="005363C1"/>
    <w:rsid w:val="005422EC"/>
    <w:rsid w:val="00542770"/>
    <w:rsid w:val="00546CA2"/>
    <w:rsid w:val="0055025C"/>
    <w:rsid w:val="0055088D"/>
    <w:rsid w:val="005526E1"/>
    <w:rsid w:val="005552CE"/>
    <w:rsid w:val="00556808"/>
    <w:rsid w:val="0056111D"/>
    <w:rsid w:val="00561B77"/>
    <w:rsid w:val="00562CEC"/>
    <w:rsid w:val="0056707C"/>
    <w:rsid w:val="00576996"/>
    <w:rsid w:val="005852A5"/>
    <w:rsid w:val="00586DBC"/>
    <w:rsid w:val="005903A5"/>
    <w:rsid w:val="0059151A"/>
    <w:rsid w:val="00591D3B"/>
    <w:rsid w:val="005A0BFF"/>
    <w:rsid w:val="005A3CAD"/>
    <w:rsid w:val="005A4D90"/>
    <w:rsid w:val="005A7300"/>
    <w:rsid w:val="005B131A"/>
    <w:rsid w:val="005B325D"/>
    <w:rsid w:val="005B6F40"/>
    <w:rsid w:val="005C0150"/>
    <w:rsid w:val="005D05E4"/>
    <w:rsid w:val="005D0EB9"/>
    <w:rsid w:val="005D1C3F"/>
    <w:rsid w:val="005D1D22"/>
    <w:rsid w:val="005E31AB"/>
    <w:rsid w:val="005E76C7"/>
    <w:rsid w:val="005F0C01"/>
    <w:rsid w:val="00600E00"/>
    <w:rsid w:val="00601F5B"/>
    <w:rsid w:val="00604B48"/>
    <w:rsid w:val="006079E8"/>
    <w:rsid w:val="0061145B"/>
    <w:rsid w:val="00621DBE"/>
    <w:rsid w:val="00624B68"/>
    <w:rsid w:val="00626961"/>
    <w:rsid w:val="00634057"/>
    <w:rsid w:val="006351A5"/>
    <w:rsid w:val="00640380"/>
    <w:rsid w:val="00644C26"/>
    <w:rsid w:val="00647D1C"/>
    <w:rsid w:val="00650488"/>
    <w:rsid w:val="006523DC"/>
    <w:rsid w:val="00652F5E"/>
    <w:rsid w:val="00656AA4"/>
    <w:rsid w:val="00657301"/>
    <w:rsid w:val="00657D3E"/>
    <w:rsid w:val="00666967"/>
    <w:rsid w:val="00666E8F"/>
    <w:rsid w:val="0067009F"/>
    <w:rsid w:val="00672439"/>
    <w:rsid w:val="00676D7D"/>
    <w:rsid w:val="00680916"/>
    <w:rsid w:val="00684881"/>
    <w:rsid w:val="006918EF"/>
    <w:rsid w:val="00695681"/>
    <w:rsid w:val="006A0262"/>
    <w:rsid w:val="006A1ED9"/>
    <w:rsid w:val="006A3488"/>
    <w:rsid w:val="006B15A5"/>
    <w:rsid w:val="006B3912"/>
    <w:rsid w:val="006B4D1A"/>
    <w:rsid w:val="006C3AF9"/>
    <w:rsid w:val="006C5937"/>
    <w:rsid w:val="006D01AB"/>
    <w:rsid w:val="006D21EA"/>
    <w:rsid w:val="006D26D3"/>
    <w:rsid w:val="006D42E6"/>
    <w:rsid w:val="006D5BF2"/>
    <w:rsid w:val="006E4036"/>
    <w:rsid w:val="006E6EA4"/>
    <w:rsid w:val="006F0FD3"/>
    <w:rsid w:val="006F1A30"/>
    <w:rsid w:val="006F271F"/>
    <w:rsid w:val="006F2BF5"/>
    <w:rsid w:val="006F384F"/>
    <w:rsid w:val="006F5359"/>
    <w:rsid w:val="00701F0C"/>
    <w:rsid w:val="00704E3C"/>
    <w:rsid w:val="00715446"/>
    <w:rsid w:val="00715755"/>
    <w:rsid w:val="0071764F"/>
    <w:rsid w:val="00720BB3"/>
    <w:rsid w:val="00720FFB"/>
    <w:rsid w:val="007276F4"/>
    <w:rsid w:val="007317A5"/>
    <w:rsid w:val="00745F15"/>
    <w:rsid w:val="007466DA"/>
    <w:rsid w:val="00753DE1"/>
    <w:rsid w:val="00754047"/>
    <w:rsid w:val="00760B84"/>
    <w:rsid w:val="00762463"/>
    <w:rsid w:val="0076319C"/>
    <w:rsid w:val="007662F2"/>
    <w:rsid w:val="0077152C"/>
    <w:rsid w:val="00773420"/>
    <w:rsid w:val="00773A81"/>
    <w:rsid w:val="00776072"/>
    <w:rsid w:val="007775C9"/>
    <w:rsid w:val="007841FB"/>
    <w:rsid w:val="00785291"/>
    <w:rsid w:val="0079077A"/>
    <w:rsid w:val="007949CA"/>
    <w:rsid w:val="007A0347"/>
    <w:rsid w:val="007B4D24"/>
    <w:rsid w:val="007B5229"/>
    <w:rsid w:val="007B69CF"/>
    <w:rsid w:val="007C01CF"/>
    <w:rsid w:val="007C0609"/>
    <w:rsid w:val="007C3B39"/>
    <w:rsid w:val="007D0772"/>
    <w:rsid w:val="007D2E03"/>
    <w:rsid w:val="007D3134"/>
    <w:rsid w:val="007D58F1"/>
    <w:rsid w:val="007E3164"/>
    <w:rsid w:val="007E54C2"/>
    <w:rsid w:val="007F4097"/>
    <w:rsid w:val="00806608"/>
    <w:rsid w:val="0081205E"/>
    <w:rsid w:val="00812307"/>
    <w:rsid w:val="00812F45"/>
    <w:rsid w:val="008222C2"/>
    <w:rsid w:val="008232E7"/>
    <w:rsid w:val="008245F8"/>
    <w:rsid w:val="008307C8"/>
    <w:rsid w:val="00830A84"/>
    <w:rsid w:val="00831BCA"/>
    <w:rsid w:val="00832345"/>
    <w:rsid w:val="00832C4B"/>
    <w:rsid w:val="008349EE"/>
    <w:rsid w:val="008352C9"/>
    <w:rsid w:val="00845589"/>
    <w:rsid w:val="008478B5"/>
    <w:rsid w:val="00847D6F"/>
    <w:rsid w:val="008512D6"/>
    <w:rsid w:val="00851A0E"/>
    <w:rsid w:val="00853010"/>
    <w:rsid w:val="00855534"/>
    <w:rsid w:val="0085751A"/>
    <w:rsid w:val="00865A53"/>
    <w:rsid w:val="00866BED"/>
    <w:rsid w:val="008716FB"/>
    <w:rsid w:val="008718DD"/>
    <w:rsid w:val="008728CF"/>
    <w:rsid w:val="008760F5"/>
    <w:rsid w:val="0087751E"/>
    <w:rsid w:val="00877726"/>
    <w:rsid w:val="00880D6F"/>
    <w:rsid w:val="0088358D"/>
    <w:rsid w:val="00883665"/>
    <w:rsid w:val="0088550E"/>
    <w:rsid w:val="008900C9"/>
    <w:rsid w:val="00890470"/>
    <w:rsid w:val="008A1B17"/>
    <w:rsid w:val="008A242B"/>
    <w:rsid w:val="008A3411"/>
    <w:rsid w:val="008A431E"/>
    <w:rsid w:val="008A52C2"/>
    <w:rsid w:val="008A74BC"/>
    <w:rsid w:val="008B281E"/>
    <w:rsid w:val="008B3AD3"/>
    <w:rsid w:val="008C2045"/>
    <w:rsid w:val="008D0E58"/>
    <w:rsid w:val="008D5D81"/>
    <w:rsid w:val="008E4435"/>
    <w:rsid w:val="008E750D"/>
    <w:rsid w:val="008F10D4"/>
    <w:rsid w:val="008F1F64"/>
    <w:rsid w:val="0090247C"/>
    <w:rsid w:val="00903926"/>
    <w:rsid w:val="00906E38"/>
    <w:rsid w:val="0091145D"/>
    <w:rsid w:val="00911FE9"/>
    <w:rsid w:val="009124DE"/>
    <w:rsid w:val="00913554"/>
    <w:rsid w:val="009212DE"/>
    <w:rsid w:val="0092239B"/>
    <w:rsid w:val="009224C1"/>
    <w:rsid w:val="0092378F"/>
    <w:rsid w:val="00923F2C"/>
    <w:rsid w:val="009342D9"/>
    <w:rsid w:val="00940AC7"/>
    <w:rsid w:val="009422AE"/>
    <w:rsid w:val="00944FC8"/>
    <w:rsid w:val="00946CFC"/>
    <w:rsid w:val="009535EC"/>
    <w:rsid w:val="00957A39"/>
    <w:rsid w:val="00962860"/>
    <w:rsid w:val="00963787"/>
    <w:rsid w:val="00965166"/>
    <w:rsid w:val="009707C1"/>
    <w:rsid w:val="00970E99"/>
    <w:rsid w:val="009817ED"/>
    <w:rsid w:val="009819C5"/>
    <w:rsid w:val="009826AC"/>
    <w:rsid w:val="009905E3"/>
    <w:rsid w:val="009912B5"/>
    <w:rsid w:val="009915F3"/>
    <w:rsid w:val="00992563"/>
    <w:rsid w:val="00992A13"/>
    <w:rsid w:val="00994B9D"/>
    <w:rsid w:val="00994BFE"/>
    <w:rsid w:val="009970BC"/>
    <w:rsid w:val="009A27E5"/>
    <w:rsid w:val="009A3F9E"/>
    <w:rsid w:val="009B0144"/>
    <w:rsid w:val="009B0AEC"/>
    <w:rsid w:val="009B0BAF"/>
    <w:rsid w:val="009B2792"/>
    <w:rsid w:val="009B42C8"/>
    <w:rsid w:val="009C0415"/>
    <w:rsid w:val="009C1733"/>
    <w:rsid w:val="009C27DB"/>
    <w:rsid w:val="009C6A10"/>
    <w:rsid w:val="009C7A69"/>
    <w:rsid w:val="009D09A7"/>
    <w:rsid w:val="009D234C"/>
    <w:rsid w:val="009D62C3"/>
    <w:rsid w:val="009E3591"/>
    <w:rsid w:val="009E53E1"/>
    <w:rsid w:val="009F3A43"/>
    <w:rsid w:val="009F4F4D"/>
    <w:rsid w:val="00A0090C"/>
    <w:rsid w:val="00A064BE"/>
    <w:rsid w:val="00A064EC"/>
    <w:rsid w:val="00A06921"/>
    <w:rsid w:val="00A156AC"/>
    <w:rsid w:val="00A2084C"/>
    <w:rsid w:val="00A27CDC"/>
    <w:rsid w:val="00A318AE"/>
    <w:rsid w:val="00A32BB7"/>
    <w:rsid w:val="00A33FCC"/>
    <w:rsid w:val="00A378D5"/>
    <w:rsid w:val="00A4037F"/>
    <w:rsid w:val="00A40D09"/>
    <w:rsid w:val="00A40EA2"/>
    <w:rsid w:val="00A413BC"/>
    <w:rsid w:val="00A41E00"/>
    <w:rsid w:val="00A43694"/>
    <w:rsid w:val="00A43D8D"/>
    <w:rsid w:val="00A56395"/>
    <w:rsid w:val="00A5654A"/>
    <w:rsid w:val="00A5777F"/>
    <w:rsid w:val="00A62235"/>
    <w:rsid w:val="00A63AD7"/>
    <w:rsid w:val="00A70892"/>
    <w:rsid w:val="00A71E03"/>
    <w:rsid w:val="00A758EA"/>
    <w:rsid w:val="00A77E39"/>
    <w:rsid w:val="00A8068B"/>
    <w:rsid w:val="00A80F23"/>
    <w:rsid w:val="00A82B8F"/>
    <w:rsid w:val="00A8311A"/>
    <w:rsid w:val="00A8769A"/>
    <w:rsid w:val="00A907C3"/>
    <w:rsid w:val="00A93408"/>
    <w:rsid w:val="00A94865"/>
    <w:rsid w:val="00A95AD2"/>
    <w:rsid w:val="00A95AEC"/>
    <w:rsid w:val="00A96CF1"/>
    <w:rsid w:val="00A971F1"/>
    <w:rsid w:val="00A97F89"/>
    <w:rsid w:val="00AA257A"/>
    <w:rsid w:val="00AA3BC2"/>
    <w:rsid w:val="00AB4FD5"/>
    <w:rsid w:val="00AB5B36"/>
    <w:rsid w:val="00AC39A2"/>
    <w:rsid w:val="00AC4A11"/>
    <w:rsid w:val="00AC778F"/>
    <w:rsid w:val="00AD5D76"/>
    <w:rsid w:val="00AD6025"/>
    <w:rsid w:val="00AD6546"/>
    <w:rsid w:val="00AD7748"/>
    <w:rsid w:val="00AE0D1B"/>
    <w:rsid w:val="00AE0FF9"/>
    <w:rsid w:val="00AE1851"/>
    <w:rsid w:val="00AE3294"/>
    <w:rsid w:val="00AE3C1F"/>
    <w:rsid w:val="00AE3F27"/>
    <w:rsid w:val="00AE5757"/>
    <w:rsid w:val="00AF2C6A"/>
    <w:rsid w:val="00AF4417"/>
    <w:rsid w:val="00B01FBF"/>
    <w:rsid w:val="00B02CF4"/>
    <w:rsid w:val="00B03E22"/>
    <w:rsid w:val="00B10701"/>
    <w:rsid w:val="00B12ED3"/>
    <w:rsid w:val="00B201A7"/>
    <w:rsid w:val="00B2139B"/>
    <w:rsid w:val="00B25BE0"/>
    <w:rsid w:val="00B3096F"/>
    <w:rsid w:val="00B33301"/>
    <w:rsid w:val="00B37A36"/>
    <w:rsid w:val="00B41265"/>
    <w:rsid w:val="00B417E7"/>
    <w:rsid w:val="00B42916"/>
    <w:rsid w:val="00B43877"/>
    <w:rsid w:val="00B45148"/>
    <w:rsid w:val="00B56CCB"/>
    <w:rsid w:val="00B65EE6"/>
    <w:rsid w:val="00B66E88"/>
    <w:rsid w:val="00B67F28"/>
    <w:rsid w:val="00B752B8"/>
    <w:rsid w:val="00B808FB"/>
    <w:rsid w:val="00B80DD4"/>
    <w:rsid w:val="00B833E4"/>
    <w:rsid w:val="00B85040"/>
    <w:rsid w:val="00B863FD"/>
    <w:rsid w:val="00B9278A"/>
    <w:rsid w:val="00B93509"/>
    <w:rsid w:val="00B94081"/>
    <w:rsid w:val="00B96991"/>
    <w:rsid w:val="00B96A69"/>
    <w:rsid w:val="00BA1896"/>
    <w:rsid w:val="00BA2037"/>
    <w:rsid w:val="00BA336D"/>
    <w:rsid w:val="00BA5DCD"/>
    <w:rsid w:val="00BB7D71"/>
    <w:rsid w:val="00BD5D8E"/>
    <w:rsid w:val="00BD5FBF"/>
    <w:rsid w:val="00BD7D10"/>
    <w:rsid w:val="00BE2FEC"/>
    <w:rsid w:val="00BE3843"/>
    <w:rsid w:val="00BF371A"/>
    <w:rsid w:val="00BF4730"/>
    <w:rsid w:val="00BF7783"/>
    <w:rsid w:val="00C01974"/>
    <w:rsid w:val="00C023CA"/>
    <w:rsid w:val="00C0485B"/>
    <w:rsid w:val="00C06649"/>
    <w:rsid w:val="00C10649"/>
    <w:rsid w:val="00C109D5"/>
    <w:rsid w:val="00C14B89"/>
    <w:rsid w:val="00C15371"/>
    <w:rsid w:val="00C162F8"/>
    <w:rsid w:val="00C212C8"/>
    <w:rsid w:val="00C22DE1"/>
    <w:rsid w:val="00C23B20"/>
    <w:rsid w:val="00C32DE5"/>
    <w:rsid w:val="00C347C5"/>
    <w:rsid w:val="00C36867"/>
    <w:rsid w:val="00C44115"/>
    <w:rsid w:val="00C44A69"/>
    <w:rsid w:val="00C478F8"/>
    <w:rsid w:val="00C52B45"/>
    <w:rsid w:val="00C5743B"/>
    <w:rsid w:val="00C61566"/>
    <w:rsid w:val="00C67980"/>
    <w:rsid w:val="00C7360A"/>
    <w:rsid w:val="00C83AE6"/>
    <w:rsid w:val="00C8631C"/>
    <w:rsid w:val="00C92D2E"/>
    <w:rsid w:val="00C949CA"/>
    <w:rsid w:val="00C95DCA"/>
    <w:rsid w:val="00C96799"/>
    <w:rsid w:val="00CA1EC0"/>
    <w:rsid w:val="00CA4957"/>
    <w:rsid w:val="00CA54D8"/>
    <w:rsid w:val="00CA67FD"/>
    <w:rsid w:val="00CB0DA4"/>
    <w:rsid w:val="00CB2100"/>
    <w:rsid w:val="00CB3008"/>
    <w:rsid w:val="00CB390B"/>
    <w:rsid w:val="00CB400E"/>
    <w:rsid w:val="00CB5636"/>
    <w:rsid w:val="00CB6746"/>
    <w:rsid w:val="00CB7C2B"/>
    <w:rsid w:val="00CC1473"/>
    <w:rsid w:val="00CC3ADC"/>
    <w:rsid w:val="00CC7667"/>
    <w:rsid w:val="00CD4362"/>
    <w:rsid w:val="00CD7FD9"/>
    <w:rsid w:val="00CE3D83"/>
    <w:rsid w:val="00CE4D7B"/>
    <w:rsid w:val="00CE6F32"/>
    <w:rsid w:val="00CF12B2"/>
    <w:rsid w:val="00CF1842"/>
    <w:rsid w:val="00CF22D4"/>
    <w:rsid w:val="00CF5213"/>
    <w:rsid w:val="00CF5A3C"/>
    <w:rsid w:val="00D02113"/>
    <w:rsid w:val="00D04DDD"/>
    <w:rsid w:val="00D04FDD"/>
    <w:rsid w:val="00D0562B"/>
    <w:rsid w:val="00D05F26"/>
    <w:rsid w:val="00D16838"/>
    <w:rsid w:val="00D17468"/>
    <w:rsid w:val="00D20764"/>
    <w:rsid w:val="00D22AD5"/>
    <w:rsid w:val="00D24284"/>
    <w:rsid w:val="00D30B85"/>
    <w:rsid w:val="00D3254F"/>
    <w:rsid w:val="00D33E90"/>
    <w:rsid w:val="00D33F31"/>
    <w:rsid w:val="00D3467A"/>
    <w:rsid w:val="00D432AB"/>
    <w:rsid w:val="00D43AF0"/>
    <w:rsid w:val="00D4595E"/>
    <w:rsid w:val="00D52327"/>
    <w:rsid w:val="00D553EE"/>
    <w:rsid w:val="00D601C4"/>
    <w:rsid w:val="00D64F68"/>
    <w:rsid w:val="00D7001D"/>
    <w:rsid w:val="00D71C6D"/>
    <w:rsid w:val="00D72A45"/>
    <w:rsid w:val="00D76319"/>
    <w:rsid w:val="00D77149"/>
    <w:rsid w:val="00D812C8"/>
    <w:rsid w:val="00D83585"/>
    <w:rsid w:val="00D87718"/>
    <w:rsid w:val="00D92B11"/>
    <w:rsid w:val="00D95D71"/>
    <w:rsid w:val="00D966C1"/>
    <w:rsid w:val="00D96E1B"/>
    <w:rsid w:val="00DA09DF"/>
    <w:rsid w:val="00DA1032"/>
    <w:rsid w:val="00DA5D5F"/>
    <w:rsid w:val="00DB679B"/>
    <w:rsid w:val="00DC1806"/>
    <w:rsid w:val="00DC20C4"/>
    <w:rsid w:val="00DC4EC6"/>
    <w:rsid w:val="00DC6D36"/>
    <w:rsid w:val="00DD1D3D"/>
    <w:rsid w:val="00DD3F24"/>
    <w:rsid w:val="00DD563D"/>
    <w:rsid w:val="00DD6720"/>
    <w:rsid w:val="00DD76DC"/>
    <w:rsid w:val="00DD7CEF"/>
    <w:rsid w:val="00DE150C"/>
    <w:rsid w:val="00DE1C2C"/>
    <w:rsid w:val="00DE20E2"/>
    <w:rsid w:val="00DE6B66"/>
    <w:rsid w:val="00DE7104"/>
    <w:rsid w:val="00DF6B91"/>
    <w:rsid w:val="00DF7B8F"/>
    <w:rsid w:val="00E02637"/>
    <w:rsid w:val="00E05DEC"/>
    <w:rsid w:val="00E06DF8"/>
    <w:rsid w:val="00E07ED6"/>
    <w:rsid w:val="00E1066C"/>
    <w:rsid w:val="00E11D40"/>
    <w:rsid w:val="00E12FB2"/>
    <w:rsid w:val="00E226C9"/>
    <w:rsid w:val="00E235FF"/>
    <w:rsid w:val="00E24311"/>
    <w:rsid w:val="00E34A09"/>
    <w:rsid w:val="00E35723"/>
    <w:rsid w:val="00E363B0"/>
    <w:rsid w:val="00E36CD0"/>
    <w:rsid w:val="00E401F4"/>
    <w:rsid w:val="00E40C66"/>
    <w:rsid w:val="00E412E7"/>
    <w:rsid w:val="00E43864"/>
    <w:rsid w:val="00E4519D"/>
    <w:rsid w:val="00E545DD"/>
    <w:rsid w:val="00E572C1"/>
    <w:rsid w:val="00E66036"/>
    <w:rsid w:val="00E74D1F"/>
    <w:rsid w:val="00E8007C"/>
    <w:rsid w:val="00E868E0"/>
    <w:rsid w:val="00E97405"/>
    <w:rsid w:val="00EA104C"/>
    <w:rsid w:val="00EA2DA6"/>
    <w:rsid w:val="00EB0501"/>
    <w:rsid w:val="00EB2930"/>
    <w:rsid w:val="00EB44DF"/>
    <w:rsid w:val="00EB4739"/>
    <w:rsid w:val="00EC1D38"/>
    <w:rsid w:val="00EC2E57"/>
    <w:rsid w:val="00EC645A"/>
    <w:rsid w:val="00EC7EC9"/>
    <w:rsid w:val="00ED02D2"/>
    <w:rsid w:val="00ED2396"/>
    <w:rsid w:val="00ED5AA7"/>
    <w:rsid w:val="00ED6DED"/>
    <w:rsid w:val="00EE293A"/>
    <w:rsid w:val="00EE36DF"/>
    <w:rsid w:val="00EE46AD"/>
    <w:rsid w:val="00EE54CE"/>
    <w:rsid w:val="00EE5FBC"/>
    <w:rsid w:val="00EF500B"/>
    <w:rsid w:val="00EF5BD5"/>
    <w:rsid w:val="00EF6BF6"/>
    <w:rsid w:val="00F020E6"/>
    <w:rsid w:val="00F05028"/>
    <w:rsid w:val="00F22ADA"/>
    <w:rsid w:val="00F24311"/>
    <w:rsid w:val="00F27453"/>
    <w:rsid w:val="00F36FE1"/>
    <w:rsid w:val="00F37D8F"/>
    <w:rsid w:val="00F41A68"/>
    <w:rsid w:val="00F42C2F"/>
    <w:rsid w:val="00F4583E"/>
    <w:rsid w:val="00F53CBE"/>
    <w:rsid w:val="00F54A49"/>
    <w:rsid w:val="00F60569"/>
    <w:rsid w:val="00F6218C"/>
    <w:rsid w:val="00F62A3D"/>
    <w:rsid w:val="00F62BC0"/>
    <w:rsid w:val="00F65BAA"/>
    <w:rsid w:val="00F709CD"/>
    <w:rsid w:val="00F735C2"/>
    <w:rsid w:val="00F73E13"/>
    <w:rsid w:val="00F7454F"/>
    <w:rsid w:val="00F775A2"/>
    <w:rsid w:val="00F81AC9"/>
    <w:rsid w:val="00F830CD"/>
    <w:rsid w:val="00F876B2"/>
    <w:rsid w:val="00F902A4"/>
    <w:rsid w:val="00F92278"/>
    <w:rsid w:val="00F97EE7"/>
    <w:rsid w:val="00FA0CAC"/>
    <w:rsid w:val="00FA46C8"/>
    <w:rsid w:val="00FB2DA5"/>
    <w:rsid w:val="00FB7241"/>
    <w:rsid w:val="00FB7EDC"/>
    <w:rsid w:val="00FC70AC"/>
    <w:rsid w:val="00FD41CE"/>
    <w:rsid w:val="00FE33BF"/>
    <w:rsid w:val="00FE367F"/>
    <w:rsid w:val="00FE623F"/>
    <w:rsid w:val="00FF6DC0"/>
    <w:rsid w:val="00FF6FFB"/>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976A"/>
  <w15:docId w15:val="{7B0A1B9A-5166-49BF-851F-53E02206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50E"/>
    <w:pPr>
      <w:spacing w:after="0" w:line="240" w:lineRule="auto"/>
    </w:pPr>
  </w:style>
  <w:style w:type="table" w:styleId="TableGrid">
    <w:name w:val="Table Grid"/>
    <w:basedOn w:val="TableNormal"/>
    <w:uiPriority w:val="59"/>
    <w:rsid w:val="0088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62B"/>
    <w:rPr>
      <w:rFonts w:ascii="Tahoma" w:hAnsi="Tahoma" w:cs="Tahoma"/>
      <w:sz w:val="16"/>
      <w:szCs w:val="16"/>
    </w:rPr>
  </w:style>
  <w:style w:type="paragraph" w:styleId="Header">
    <w:name w:val="header"/>
    <w:basedOn w:val="Normal"/>
    <w:link w:val="HeaderChar"/>
    <w:uiPriority w:val="99"/>
    <w:unhideWhenUsed/>
    <w:rsid w:val="0037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B5"/>
  </w:style>
  <w:style w:type="paragraph" w:styleId="Footer">
    <w:name w:val="footer"/>
    <w:basedOn w:val="Normal"/>
    <w:link w:val="FooterChar"/>
    <w:uiPriority w:val="99"/>
    <w:unhideWhenUsed/>
    <w:rsid w:val="00375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B5"/>
  </w:style>
  <w:style w:type="character" w:styleId="CommentReference">
    <w:name w:val="annotation reference"/>
    <w:basedOn w:val="DefaultParagraphFont"/>
    <w:uiPriority w:val="99"/>
    <w:semiHidden/>
    <w:unhideWhenUsed/>
    <w:rsid w:val="0067009F"/>
    <w:rPr>
      <w:sz w:val="16"/>
      <w:szCs w:val="16"/>
    </w:rPr>
  </w:style>
  <w:style w:type="paragraph" w:styleId="CommentText">
    <w:name w:val="annotation text"/>
    <w:basedOn w:val="Normal"/>
    <w:link w:val="CommentTextChar"/>
    <w:uiPriority w:val="99"/>
    <w:semiHidden/>
    <w:unhideWhenUsed/>
    <w:rsid w:val="0067009F"/>
    <w:pPr>
      <w:spacing w:line="240" w:lineRule="auto"/>
    </w:pPr>
    <w:rPr>
      <w:sz w:val="20"/>
      <w:szCs w:val="20"/>
    </w:rPr>
  </w:style>
  <w:style w:type="character" w:customStyle="1" w:styleId="CommentTextChar">
    <w:name w:val="Comment Text Char"/>
    <w:basedOn w:val="DefaultParagraphFont"/>
    <w:link w:val="CommentText"/>
    <w:uiPriority w:val="99"/>
    <w:semiHidden/>
    <w:rsid w:val="0067009F"/>
    <w:rPr>
      <w:sz w:val="20"/>
      <w:szCs w:val="20"/>
    </w:rPr>
  </w:style>
  <w:style w:type="paragraph" w:styleId="CommentSubject">
    <w:name w:val="annotation subject"/>
    <w:basedOn w:val="CommentText"/>
    <w:next w:val="CommentText"/>
    <w:link w:val="CommentSubjectChar"/>
    <w:uiPriority w:val="99"/>
    <w:semiHidden/>
    <w:unhideWhenUsed/>
    <w:rsid w:val="0067009F"/>
    <w:rPr>
      <w:b/>
      <w:bCs/>
    </w:rPr>
  </w:style>
  <w:style w:type="character" w:customStyle="1" w:styleId="CommentSubjectChar">
    <w:name w:val="Comment Subject Char"/>
    <w:basedOn w:val="CommentTextChar"/>
    <w:link w:val="CommentSubject"/>
    <w:uiPriority w:val="99"/>
    <w:semiHidden/>
    <w:rsid w:val="006700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DE61-D181-4CD6-A00D-62AA945F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Jennifer Stallions</cp:lastModifiedBy>
  <cp:revision>12</cp:revision>
  <cp:lastPrinted>2023-03-27T19:03:00Z</cp:lastPrinted>
  <dcterms:created xsi:type="dcterms:W3CDTF">2023-02-22T19:13:00Z</dcterms:created>
  <dcterms:modified xsi:type="dcterms:W3CDTF">2023-03-27T19:04:00Z</dcterms:modified>
</cp:coreProperties>
</file>